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37" w:rsidRDefault="00275637" w:rsidP="000B4C1D">
      <w:pPr>
        <w:pStyle w:val="Footer"/>
        <w:tabs>
          <w:tab w:val="left" w:pos="720"/>
        </w:tabs>
        <w:jc w:val="center"/>
        <w:rPr>
          <w:rFonts w:ascii="Times New Roman" w:hAnsi="Times New Roman"/>
          <w:b/>
          <w:bCs/>
          <w:sz w:val="20"/>
        </w:rPr>
      </w:pPr>
    </w:p>
    <w:p w:rsidR="000B4C1D" w:rsidRDefault="000B4C1D" w:rsidP="00BB3F52">
      <w:pPr>
        <w:pStyle w:val="Footer"/>
        <w:tabs>
          <w:tab w:val="left" w:pos="720"/>
        </w:tabs>
        <w:rPr>
          <w:rFonts w:ascii="Times New Roman" w:hAnsi="Times New Roman"/>
          <w:b/>
          <w:bCs/>
          <w:sz w:val="20"/>
        </w:rPr>
      </w:pPr>
      <w:r w:rsidRPr="000B4C1D">
        <w:rPr>
          <w:rFonts w:ascii="Times New Roman" w:hAnsi="Times New Roman"/>
          <w:b/>
          <w:bCs/>
          <w:sz w:val="20"/>
        </w:rPr>
        <w:t>GENERAL EXAMINATION PROCEDURE</w:t>
      </w:r>
      <w:r w:rsidR="00275637">
        <w:rPr>
          <w:rFonts w:ascii="Times New Roman" w:hAnsi="Times New Roman"/>
          <w:b/>
          <w:bCs/>
          <w:sz w:val="20"/>
        </w:rPr>
        <w:t>S</w:t>
      </w:r>
    </w:p>
    <w:p w:rsidR="00BB3F52" w:rsidRPr="00BB3F52" w:rsidRDefault="00BB3F52" w:rsidP="00BB3F52">
      <w:pPr>
        <w:pStyle w:val="Footer"/>
        <w:tabs>
          <w:tab w:val="left" w:pos="720"/>
        </w:tabs>
        <w:rPr>
          <w:rFonts w:ascii="Times New Roman" w:hAnsi="Times New Roman"/>
          <w:b/>
          <w:bCs/>
          <w:sz w:val="20"/>
        </w:rPr>
      </w:pPr>
    </w:p>
    <w:p w:rsidR="00906D16" w:rsidRDefault="000B4C1D" w:rsidP="000B4C1D">
      <w:pPr>
        <w:pStyle w:val="Default"/>
        <w:jc w:val="both"/>
        <w:rPr>
          <w:rFonts w:ascii="Times New Roman" w:hAnsi="Times New Roman"/>
        </w:rPr>
      </w:pPr>
      <w:r w:rsidRPr="000B4C1D">
        <w:rPr>
          <w:rFonts w:ascii="Times New Roman" w:hAnsi="Times New Roman"/>
        </w:rPr>
        <w:t xml:space="preserve">The General Examination policies are set by the Graduate School, and the goal of this exam is to ensure that you are on track to obtaining a PhD. More information is available on the </w:t>
      </w:r>
      <w:hyperlink r:id="rId9" w:history="1">
        <w:r w:rsidRPr="00275637">
          <w:rPr>
            <w:rStyle w:val="Hyperlink"/>
            <w:rFonts w:ascii="Times New Roman" w:hAnsi="Times New Roman"/>
          </w:rPr>
          <w:t>Graduate School website</w:t>
        </w:r>
      </w:hyperlink>
      <w:r w:rsidR="00275637">
        <w:rPr>
          <w:rFonts w:ascii="Times New Roman" w:hAnsi="Times New Roman"/>
        </w:rPr>
        <w:t>.</w:t>
      </w:r>
    </w:p>
    <w:p w:rsidR="00275637" w:rsidRPr="000B4C1D" w:rsidRDefault="00275637" w:rsidP="000B4C1D">
      <w:pPr>
        <w:pStyle w:val="Default"/>
        <w:jc w:val="both"/>
        <w:rPr>
          <w:rFonts w:ascii="Times New Roman" w:hAnsi="Times New Roman"/>
        </w:rPr>
      </w:pPr>
    </w:p>
    <w:p w:rsidR="000B4C1D" w:rsidRDefault="000B4C1D" w:rsidP="000B4C1D">
      <w:pPr>
        <w:pStyle w:val="Default"/>
        <w:jc w:val="both"/>
        <w:rPr>
          <w:rFonts w:ascii="Times New Roman" w:hAnsi="Times New Roman"/>
        </w:rPr>
      </w:pPr>
      <w:r w:rsidRPr="000B4C1D">
        <w:rPr>
          <w:rFonts w:ascii="Times New Roman" w:hAnsi="Times New Roman"/>
        </w:rPr>
        <w:t xml:space="preserve">A General Examination may be scheduled if: (a) the student has completed 60 credits (some of these credits may be taken the same quarter of the exam); (b) all required program examinations that do not need Graduate School approval have been completed and; (c) all members of the supervisory committee agree that the student's background of study and preparation is sufficient and have approved the student to schedule a General Examination. At least four members of a supervisory committee (including the Chair, Graduate School Representative, and one additional Graduate Faculty member) must be present at the examination. The Graduate Committee recommends that the supervisory committee be set during the </w:t>
      </w:r>
      <w:proofErr w:type="gramStart"/>
      <w:r w:rsidRPr="000B4C1D">
        <w:rPr>
          <w:rFonts w:ascii="Times New Roman" w:hAnsi="Times New Roman"/>
        </w:rPr>
        <w:t>Fall</w:t>
      </w:r>
      <w:proofErr w:type="gramEnd"/>
      <w:r w:rsidRPr="000B4C1D">
        <w:rPr>
          <w:rFonts w:ascii="Times New Roman" w:hAnsi="Times New Roman"/>
        </w:rPr>
        <w:t xml:space="preserve"> quarter of your 3</w:t>
      </w:r>
      <w:r w:rsidRPr="000B4C1D">
        <w:rPr>
          <w:rFonts w:ascii="Times New Roman" w:hAnsi="Times New Roman"/>
          <w:vertAlign w:val="superscript"/>
        </w:rPr>
        <w:t>rd</w:t>
      </w:r>
      <w:r w:rsidRPr="000B4C1D">
        <w:rPr>
          <w:rFonts w:ascii="Times New Roman" w:hAnsi="Times New Roman"/>
        </w:rPr>
        <w:t xml:space="preserve"> year, and that the General Examination take place during your 3</w:t>
      </w:r>
      <w:r w:rsidRPr="000B4C1D">
        <w:rPr>
          <w:rFonts w:ascii="Times New Roman" w:hAnsi="Times New Roman"/>
          <w:vertAlign w:val="superscript"/>
        </w:rPr>
        <w:t>rd</w:t>
      </w:r>
      <w:r w:rsidRPr="000B4C1D">
        <w:rPr>
          <w:rFonts w:ascii="Times New Roman" w:hAnsi="Times New Roman"/>
        </w:rPr>
        <w:t xml:space="preserve"> or 4</w:t>
      </w:r>
      <w:r w:rsidRPr="000B4C1D">
        <w:rPr>
          <w:rFonts w:ascii="Times New Roman" w:hAnsi="Times New Roman"/>
          <w:vertAlign w:val="superscript"/>
        </w:rPr>
        <w:t>th</w:t>
      </w:r>
      <w:r w:rsidRPr="000B4C1D">
        <w:rPr>
          <w:rFonts w:ascii="Times New Roman" w:hAnsi="Times New Roman"/>
        </w:rPr>
        <w:t xml:space="preserve"> years of your PhD. At the end of the General Examination, the Supervisory Committee will provide feedback to you about your progress, and about areas that you can improve upon. </w:t>
      </w:r>
    </w:p>
    <w:p w:rsidR="00906D16" w:rsidRDefault="00906D16" w:rsidP="000B4C1D">
      <w:pPr>
        <w:pStyle w:val="Default"/>
        <w:jc w:val="both"/>
        <w:rPr>
          <w:rFonts w:ascii="Times New Roman" w:hAnsi="Times New Roman"/>
        </w:rPr>
      </w:pPr>
    </w:p>
    <w:p w:rsidR="00906D16" w:rsidRPr="00BB3F52" w:rsidRDefault="00906D16" w:rsidP="000B4C1D">
      <w:pPr>
        <w:pStyle w:val="Default"/>
        <w:jc w:val="both"/>
        <w:rPr>
          <w:rFonts w:ascii="Times New Roman" w:hAnsi="Times New Roman"/>
          <w:b/>
        </w:rPr>
      </w:pPr>
      <w:r w:rsidRPr="00BB3F52">
        <w:rPr>
          <w:rFonts w:ascii="Times New Roman" w:hAnsi="Times New Roman"/>
          <w:b/>
        </w:rPr>
        <w:t xml:space="preserve">Once you have your Supervisory Committee set up, email Karen Wetterhahn and she will set up your committee via the Graduate School website. After this is set up and you have arranged a date, time and exam location, you will officially schedule your exam via </w:t>
      </w:r>
      <w:hyperlink r:id="rId10" w:history="1">
        <w:proofErr w:type="spellStart"/>
        <w:r w:rsidRPr="00BB3F52">
          <w:rPr>
            <w:rStyle w:val="Hyperlink"/>
            <w:rFonts w:ascii="Times New Roman" w:hAnsi="Times New Roman"/>
            <w:b/>
          </w:rPr>
          <w:t>MyGrad</w:t>
        </w:r>
        <w:proofErr w:type="spellEnd"/>
        <w:r w:rsidRPr="00BB3F52">
          <w:rPr>
            <w:rStyle w:val="Hyperlink"/>
            <w:rFonts w:ascii="Times New Roman" w:hAnsi="Times New Roman"/>
            <w:b/>
          </w:rPr>
          <w:t>-Student View</w:t>
        </w:r>
      </w:hyperlink>
      <w:r w:rsidRPr="00BB3F52">
        <w:rPr>
          <w:rFonts w:ascii="Times New Roman" w:hAnsi="Times New Roman"/>
          <w:b/>
        </w:rPr>
        <w:t>. You will also post Degree Examination notices for additional audience members to be present at your exam.</w:t>
      </w:r>
      <w:r w:rsidR="00BB3F52">
        <w:rPr>
          <w:rFonts w:ascii="Times New Roman" w:hAnsi="Times New Roman"/>
          <w:b/>
        </w:rPr>
        <w:t xml:space="preserve"> The template for this notice is located on the final page of this document. </w:t>
      </w:r>
      <w:r w:rsidRPr="00BB3F52">
        <w:rPr>
          <w:rFonts w:ascii="Times New Roman" w:hAnsi="Times New Roman"/>
          <w:b/>
        </w:rPr>
        <w:t xml:space="preserve">   </w:t>
      </w:r>
    </w:p>
    <w:p w:rsidR="000B4C1D" w:rsidRPr="000B4C1D" w:rsidRDefault="000B4C1D" w:rsidP="000B4C1D">
      <w:pPr>
        <w:pStyle w:val="Default"/>
        <w:jc w:val="both"/>
        <w:rPr>
          <w:rFonts w:ascii="Times New Roman" w:hAnsi="Times New Roman"/>
        </w:rPr>
      </w:pPr>
    </w:p>
    <w:p w:rsidR="000B4C1D" w:rsidRPr="000B4C1D" w:rsidRDefault="000B4C1D" w:rsidP="000B4C1D">
      <w:pPr>
        <w:pStyle w:val="Default"/>
        <w:jc w:val="both"/>
        <w:rPr>
          <w:rFonts w:ascii="Times New Roman" w:hAnsi="Times New Roman"/>
        </w:rPr>
      </w:pPr>
      <w:r w:rsidRPr="000B4C1D">
        <w:rPr>
          <w:rFonts w:ascii="Times New Roman" w:hAnsi="Times New Roman"/>
        </w:rPr>
        <w:t>The exact format of the General Examination will be set by the students’ Supervisory Committee according to the rules set by the Graduate School. Here are suggested guidelines from the Graduate Committee of the MSE department:</w:t>
      </w:r>
    </w:p>
    <w:p w:rsidR="000B4C1D" w:rsidRPr="000B4C1D" w:rsidRDefault="000B4C1D" w:rsidP="000B4C1D">
      <w:pPr>
        <w:pStyle w:val="Default"/>
        <w:numPr>
          <w:ilvl w:val="0"/>
          <w:numId w:val="1"/>
        </w:numPr>
        <w:jc w:val="both"/>
        <w:rPr>
          <w:rFonts w:ascii="Times New Roman" w:hAnsi="Times New Roman"/>
        </w:rPr>
      </w:pPr>
      <w:r w:rsidRPr="000B4C1D">
        <w:rPr>
          <w:rFonts w:ascii="Times New Roman" w:hAnsi="Times New Roman"/>
        </w:rPr>
        <w:t>A written research report should be submitted to your supervisory committee at least 2 weeks prior to the General Examination. It is recommended that the written research report be 50 pages in length. This written report should include an introduction, research objectives, results and discussion, future work and references. Suggested guidelines for this report are provided in the appendices (appendix IV).</w:t>
      </w:r>
    </w:p>
    <w:p w:rsidR="000B4C1D" w:rsidRPr="000B4C1D" w:rsidRDefault="000B4C1D" w:rsidP="000B4C1D">
      <w:pPr>
        <w:numPr>
          <w:ilvl w:val="0"/>
          <w:numId w:val="1"/>
        </w:numPr>
        <w:jc w:val="both"/>
        <w:rPr>
          <w:sz w:val="20"/>
          <w:szCs w:val="20"/>
        </w:rPr>
      </w:pPr>
      <w:r w:rsidRPr="000B4C1D">
        <w:rPr>
          <w:sz w:val="20"/>
          <w:szCs w:val="20"/>
        </w:rPr>
        <w:t xml:space="preserve">The oral presentation generally lasts at least one hour (30 minutes for the student’s presentation and 30 minutes for the question and answer period). The exam is a public exam, and you should expect an audience during your oral presentation. After the presentation, there will be time for questions from the general audience. Subsequently, there will be a closed door session with just the Supervisory Committee. </w:t>
      </w:r>
    </w:p>
    <w:p w:rsidR="000B4C1D" w:rsidRPr="000B4C1D" w:rsidRDefault="000B4C1D" w:rsidP="000B4C1D">
      <w:pPr>
        <w:shd w:val="clear" w:color="auto" w:fill="FFFFFF"/>
        <w:jc w:val="both"/>
        <w:textAlignment w:val="baseline"/>
        <w:rPr>
          <w:sz w:val="20"/>
          <w:szCs w:val="20"/>
        </w:rPr>
      </w:pPr>
    </w:p>
    <w:p w:rsidR="000B4C1D" w:rsidRPr="000B4C1D" w:rsidRDefault="000B4C1D" w:rsidP="000B4C1D">
      <w:pPr>
        <w:shd w:val="clear" w:color="auto" w:fill="FFFFFF"/>
        <w:jc w:val="both"/>
        <w:textAlignment w:val="baseline"/>
        <w:rPr>
          <w:sz w:val="20"/>
          <w:szCs w:val="20"/>
        </w:rPr>
      </w:pPr>
      <w:r w:rsidRPr="000B4C1D">
        <w:rPr>
          <w:sz w:val="20"/>
          <w:szCs w:val="20"/>
        </w:rPr>
        <w:t>If the General Examination is satisfactory, the supervisory committee members who participate at the examination sign the warrant and return it to the student's graduate program by the last day of the quarter (last day of finals week). If an examination is unsatisfactory, a supervisory committee may recommend that the Dean of the Graduate School permit up to a maximum of two additional reexaminations after a period of additional study. Any members of a supervisory committee who do not agree with the majority opinion are encouraged to submit a minority report to the Dean of the Graduate School.</w:t>
      </w:r>
    </w:p>
    <w:p w:rsidR="000B4C1D" w:rsidRPr="000B4C1D" w:rsidRDefault="000B4C1D" w:rsidP="000B4C1D">
      <w:pPr>
        <w:shd w:val="clear" w:color="auto" w:fill="FFFFFF"/>
        <w:jc w:val="both"/>
        <w:textAlignment w:val="baseline"/>
        <w:rPr>
          <w:sz w:val="20"/>
          <w:szCs w:val="20"/>
        </w:rPr>
      </w:pPr>
    </w:p>
    <w:p w:rsidR="000B4C1D" w:rsidRPr="000B4C1D" w:rsidRDefault="000B4C1D" w:rsidP="000B4C1D">
      <w:pPr>
        <w:shd w:val="clear" w:color="auto" w:fill="FFFFFF"/>
        <w:jc w:val="both"/>
        <w:textAlignment w:val="baseline"/>
        <w:rPr>
          <w:sz w:val="20"/>
          <w:szCs w:val="20"/>
        </w:rPr>
      </w:pPr>
      <w:r w:rsidRPr="000B4C1D">
        <w:rPr>
          <w:sz w:val="20"/>
          <w:szCs w:val="20"/>
        </w:rPr>
        <w:t>Registration as a graduate student is required the quarter that a General Examination is taken.  When the Graduate School approves candidacy, a student is identified and designated as a candidate for the appropriate doctoral degree and is awarded a candidate certificate. After achieving candidate status, a student ordinarily devotes his or her time primarily to the completion of research, writing of the dissertation, and preparation for the Final Examination.</w:t>
      </w:r>
    </w:p>
    <w:p w:rsidR="000B4C1D" w:rsidRPr="000B4C1D" w:rsidRDefault="000B4C1D" w:rsidP="000B4C1D">
      <w:pPr>
        <w:jc w:val="both"/>
        <w:rPr>
          <w:sz w:val="20"/>
          <w:szCs w:val="20"/>
        </w:rPr>
      </w:pPr>
    </w:p>
    <w:p w:rsidR="00275637" w:rsidRDefault="00275637" w:rsidP="00275637">
      <w:pPr>
        <w:pStyle w:val="Title1"/>
      </w:pPr>
      <w:r>
        <w:t xml:space="preserve">General Exam Paper Guidelines/Template </w:t>
      </w:r>
    </w:p>
    <w:p w:rsidR="00275637" w:rsidRDefault="00275637" w:rsidP="00275637">
      <w:pPr>
        <w:pStyle w:val="Title1"/>
      </w:pPr>
    </w:p>
    <w:p w:rsidR="00275637" w:rsidRDefault="00275637" w:rsidP="00275637">
      <w:pPr>
        <w:pStyle w:val="Title1"/>
      </w:pPr>
      <w:r>
        <w:t>Title of Manuscript</w:t>
      </w:r>
    </w:p>
    <w:p w:rsidR="00275637" w:rsidRDefault="00275637" w:rsidP="00275637"/>
    <w:p w:rsidR="00275637" w:rsidRDefault="00275637" w:rsidP="00275637">
      <w:pPr>
        <w:pStyle w:val="AuthorsFull"/>
      </w:pPr>
      <w:r>
        <w:rPr>
          <w:i w:val="0"/>
        </w:rPr>
        <w:t>By</w:t>
      </w:r>
      <w:r>
        <w:t xml:space="preserve"> Author(s)</w:t>
      </w:r>
    </w:p>
    <w:p w:rsidR="00275637" w:rsidRDefault="00275637" w:rsidP="00275637">
      <w:pPr>
        <w:rPr>
          <w:i/>
        </w:rPr>
      </w:pPr>
    </w:p>
    <w:p w:rsidR="00275637" w:rsidRDefault="00275637" w:rsidP="00275637">
      <w:r>
        <w:t>Supervisor:</w:t>
      </w:r>
    </w:p>
    <w:p w:rsidR="00275637" w:rsidRDefault="00275637" w:rsidP="00275637">
      <w:pPr>
        <w:pStyle w:val="Acknowledgements"/>
      </w:pPr>
    </w:p>
    <w:p w:rsidR="00275637" w:rsidRDefault="00275637" w:rsidP="00275637"/>
    <w:p w:rsidR="00275637" w:rsidRDefault="00275637" w:rsidP="00275637">
      <w:pPr>
        <w:pStyle w:val="Abstract"/>
      </w:pPr>
      <w:proofErr w:type="gramStart"/>
      <w:r>
        <w:lastRenderedPageBreak/>
        <w:t>((Abstract text. 12 point, double-spaced.</w:t>
      </w:r>
      <w:proofErr w:type="gramEnd"/>
      <w:r>
        <w:t xml:space="preserve"> Present tense, 500 words max))</w:t>
      </w:r>
    </w:p>
    <w:p w:rsidR="00275637" w:rsidRDefault="00275637" w:rsidP="00275637">
      <w:pPr>
        <w:rPr>
          <w:b/>
        </w:rPr>
      </w:pPr>
      <w:r>
        <w:rPr>
          <w:b/>
        </w:rPr>
        <w:t>Body of General Paper</w:t>
      </w:r>
    </w:p>
    <w:p w:rsidR="00275637" w:rsidRDefault="00275637" w:rsidP="00275637"/>
    <w:p w:rsidR="00275637" w:rsidRDefault="00275637" w:rsidP="00275637">
      <w:r>
        <w:t>Do not exceed 50 pages of double spaced 12 point text, including figures and figure captions, and excluding references.</w:t>
      </w:r>
    </w:p>
    <w:p w:rsidR="00275637" w:rsidRDefault="00275637" w:rsidP="00275637"/>
    <w:p w:rsidR="00275637" w:rsidRDefault="00275637" w:rsidP="00275637">
      <w:proofErr w:type="gramStart"/>
      <w:r>
        <w:t>Approximately.</w:t>
      </w:r>
      <w:proofErr w:type="gramEnd"/>
    </w:p>
    <w:p w:rsidR="00275637" w:rsidRDefault="00275637" w:rsidP="00275637"/>
    <w:p w:rsidR="00275637" w:rsidRDefault="00275637" w:rsidP="00275637">
      <w:r>
        <w:t>15 Pages of introduction, background, and motivation</w:t>
      </w:r>
    </w:p>
    <w:p w:rsidR="00275637" w:rsidRDefault="00275637" w:rsidP="00275637">
      <w:r>
        <w:t xml:space="preserve">30 pages </w:t>
      </w:r>
      <w:proofErr w:type="gramStart"/>
      <w:r>
        <w:t>of  methods</w:t>
      </w:r>
      <w:proofErr w:type="gramEnd"/>
      <w:r>
        <w:t>, results, and discussion</w:t>
      </w:r>
    </w:p>
    <w:p w:rsidR="00275637" w:rsidRDefault="00275637" w:rsidP="00275637">
      <w:r>
        <w:t>5 pages of future work with milestones and timeline for graduation (</w:t>
      </w:r>
      <w:proofErr w:type="spellStart"/>
      <w:r>
        <w:t>Gaant</w:t>
      </w:r>
      <w:proofErr w:type="spellEnd"/>
      <w:r>
        <w:t xml:space="preserve"> plot strongly recommended)</w:t>
      </w:r>
    </w:p>
    <w:p w:rsidR="00275637" w:rsidRDefault="00275637" w:rsidP="00275637"/>
    <w:p w:rsidR="00275637" w:rsidRDefault="00275637" w:rsidP="00275637">
      <w:r>
        <w:t>Please follow closely the following formatting</w:t>
      </w:r>
    </w:p>
    <w:p w:rsidR="00275637" w:rsidRDefault="00275637" w:rsidP="00275637"/>
    <w:p w:rsidR="00275637" w:rsidRDefault="00275637" w:rsidP="00275637">
      <w:pPr>
        <w:pStyle w:val="Head1"/>
      </w:pPr>
      <w:r>
        <w:t>1. Introduction</w:t>
      </w:r>
    </w:p>
    <w:p w:rsidR="00275637" w:rsidRDefault="00275637" w:rsidP="00275637">
      <w:pPr>
        <w:rPr>
          <w:b/>
        </w:rPr>
      </w:pPr>
    </w:p>
    <w:p w:rsidR="00275637" w:rsidRDefault="00275637" w:rsidP="00275637">
      <w:pPr>
        <w:pStyle w:val="Head1"/>
      </w:pPr>
      <w:r>
        <w:t>2. First-Order Heading</w:t>
      </w:r>
    </w:p>
    <w:p w:rsidR="00275637" w:rsidRDefault="00275637" w:rsidP="00275637">
      <w:pPr>
        <w:pStyle w:val="MainText"/>
      </w:pPr>
      <w:r>
        <w:t>((Main Text Paragraphs. 12 Point, double-spaced</w:t>
      </w:r>
      <w:r>
        <w:rPr>
          <w:color w:val="FF0000"/>
        </w:rPr>
        <w:t xml:space="preserve">. Please make the first reference to a display item bold </w:t>
      </w:r>
      <w:r>
        <w:rPr>
          <w:b/>
        </w:rPr>
        <w:t>(Fig. 1)</w:t>
      </w:r>
      <w:r>
        <w:rPr>
          <w:color w:val="FF0000"/>
        </w:rPr>
        <w:t>. Display items should be inserted in the same page where they are first cited Equations should be inserted using Equation Editor, not as graphics, and should be set in the main text</w:t>
      </w:r>
    </w:p>
    <w:p w:rsidR="00275637" w:rsidRDefault="00275637" w:rsidP="00275637">
      <w:pPr>
        <w:pStyle w:val="MainText"/>
        <w:rPr>
          <w:color w:val="FF0000"/>
        </w:rPr>
      </w:pPr>
    </w:p>
    <w:p w:rsidR="00275637" w:rsidRDefault="00275637" w:rsidP="00275637">
      <w:pPr>
        <w:pStyle w:val="MainText"/>
      </w:pPr>
      <w:r>
        <w:t>((Equation))</w:t>
      </w:r>
      <w:r>
        <w:tab/>
      </w:r>
      <w:r>
        <w:tab/>
      </w:r>
      <w:r>
        <w:tab/>
      </w:r>
      <w:r>
        <w:tab/>
      </w:r>
      <w:r>
        <w:tab/>
      </w:r>
      <w:r>
        <w:tab/>
      </w:r>
      <w:r>
        <w:tab/>
      </w:r>
      <w:r>
        <w:tab/>
      </w:r>
      <w:r>
        <w:tab/>
      </w:r>
      <w:r>
        <w:tab/>
      </w:r>
      <w:r>
        <w:rPr>
          <w:color w:val="000000"/>
        </w:rPr>
        <w:t>(1)</w:t>
      </w:r>
    </w:p>
    <w:p w:rsidR="00275637" w:rsidRDefault="00275637" w:rsidP="00275637">
      <w:pPr>
        <w:pStyle w:val="MainText"/>
        <w:rPr>
          <w:color w:val="FF0000"/>
        </w:rPr>
      </w:pPr>
    </w:p>
    <w:p w:rsidR="00275637" w:rsidRDefault="00275637" w:rsidP="00275637">
      <w:pPr>
        <w:pStyle w:val="MainText"/>
        <w:rPr>
          <w:color w:val="FF0000"/>
        </w:rPr>
      </w:pPr>
      <w:r>
        <w:rPr>
          <w:color w:val="FF0000"/>
        </w:rPr>
        <w:t>References should be superscripted and appear after punctuation</w:t>
      </w:r>
      <w:proofErr w:type="gramStart"/>
      <w:r>
        <w:rPr>
          <w:color w:val="FF0000"/>
        </w:rPr>
        <w:t>.</w:t>
      </w:r>
      <w:r>
        <w:rPr>
          <w:color w:val="FF0000"/>
          <w:vertAlign w:val="superscript"/>
        </w:rPr>
        <w:t>[</w:t>
      </w:r>
      <w:proofErr w:type="gramEnd"/>
      <w:r>
        <w:rPr>
          <w:color w:val="FF0000"/>
          <w:vertAlign w:val="superscript"/>
        </w:rPr>
        <w:t>1,2]</w:t>
      </w:r>
      <w:r>
        <w:rPr>
          <w:color w:val="FF0000"/>
        </w:rPr>
        <w:t xml:space="preserve"> </w:t>
      </w:r>
    </w:p>
    <w:p w:rsidR="00275637" w:rsidRDefault="00275637" w:rsidP="00275637">
      <w:pPr>
        <w:pStyle w:val="MainText"/>
      </w:pPr>
      <w:r>
        <w:rPr>
          <w:color w:val="FF0000"/>
        </w:rPr>
        <w:t>Please define all acronyms except IR, UV, NMR, and DNA or RNA.</w:t>
      </w:r>
    </w:p>
    <w:p w:rsidR="00275637" w:rsidRDefault="00275637" w:rsidP="00275637"/>
    <w:p w:rsidR="00275637" w:rsidRDefault="00275637" w:rsidP="00275637">
      <w:pPr>
        <w:pStyle w:val="Head1"/>
      </w:pPr>
      <w:r>
        <w:t>2.1. Second-Order Heading</w:t>
      </w:r>
    </w:p>
    <w:p w:rsidR="00275637" w:rsidRDefault="00275637" w:rsidP="00275637">
      <w:pPr>
        <w:rPr>
          <w:b/>
        </w:rPr>
      </w:pPr>
    </w:p>
    <w:p w:rsidR="00275637" w:rsidRDefault="00275637" w:rsidP="00275637">
      <w:pPr>
        <w:pStyle w:val="Head2"/>
      </w:pPr>
      <w:r>
        <w:t>2.1.1. Third-Order Heading</w:t>
      </w:r>
    </w:p>
    <w:p w:rsidR="00275637" w:rsidRDefault="00275637" w:rsidP="00275637"/>
    <w:p w:rsidR="00275637" w:rsidRDefault="00275637" w:rsidP="00275637">
      <w:pPr>
        <w:pStyle w:val="Head1"/>
      </w:pPr>
      <w:proofErr w:type="gramStart"/>
      <w:r>
        <w:t>((Number)).</w:t>
      </w:r>
      <w:proofErr w:type="gramEnd"/>
      <w:r>
        <w:t xml:space="preserve"> Conclusions</w:t>
      </w:r>
    </w:p>
    <w:p w:rsidR="00BB3F52" w:rsidRDefault="00BB3F52" w:rsidP="00275637">
      <w:pPr>
        <w:pStyle w:val="Head1"/>
      </w:pPr>
    </w:p>
    <w:p w:rsidR="00BB3F52" w:rsidRDefault="00BB3F52" w:rsidP="00275637">
      <w:pPr>
        <w:pStyle w:val="Head1"/>
      </w:pPr>
    </w:p>
    <w:p w:rsidR="00BB3F52" w:rsidRDefault="00BB3F52" w:rsidP="00275637">
      <w:pPr>
        <w:pStyle w:val="Head1"/>
      </w:pPr>
    </w:p>
    <w:p w:rsidR="00BB3F52" w:rsidRDefault="00275637" w:rsidP="00BB3F52">
      <w:pPr>
        <w:pStyle w:val="Head1"/>
      </w:pPr>
      <w:r>
        <w:t>Acknowledgements</w:t>
      </w:r>
    </w:p>
    <w:p w:rsidR="00BB3F52" w:rsidRDefault="00BB3F52" w:rsidP="00BB3F52">
      <w:pPr>
        <w:pStyle w:val="Head1"/>
      </w:pPr>
      <w:bookmarkStart w:id="0" w:name="_GoBack"/>
      <w:bookmarkEnd w:id="0"/>
    </w:p>
    <w:p w:rsidR="00275637" w:rsidRDefault="00275637" w:rsidP="00275637">
      <w:pPr>
        <w:pStyle w:val="Literature"/>
        <w:rPr>
          <w:lang w:val="en-GB"/>
        </w:rPr>
      </w:pPr>
      <w:r>
        <w:rPr>
          <w:lang w:val="en-GB"/>
        </w:rPr>
        <w:t>[1]</w:t>
      </w:r>
      <w:r>
        <w:rPr>
          <w:lang w:val="en-GB"/>
        </w:rPr>
        <w:tab/>
        <w:t xml:space="preserve">((Reference 1, Example for Journals: a) A. Author, B. </w:t>
      </w:r>
      <w:proofErr w:type="spellStart"/>
      <w:r>
        <w:rPr>
          <w:lang w:val="en-GB"/>
        </w:rPr>
        <w:t>Coauthor</w:t>
      </w:r>
      <w:proofErr w:type="spellEnd"/>
      <w:r>
        <w:rPr>
          <w:lang w:val="en-GB"/>
        </w:rPr>
        <w:t xml:space="preserve">, </w:t>
      </w:r>
      <w:r>
        <w:rPr>
          <w:i/>
          <w:lang w:val="en-GB"/>
        </w:rPr>
        <w:t>Adv. Mater.</w:t>
      </w:r>
      <w:r>
        <w:rPr>
          <w:lang w:val="en-GB"/>
        </w:rPr>
        <w:t xml:space="preserve"> </w:t>
      </w:r>
      <w:r>
        <w:rPr>
          <w:b/>
          <w:lang w:val="en-GB"/>
        </w:rPr>
        <w:t>2006</w:t>
      </w:r>
      <w:r>
        <w:rPr>
          <w:lang w:val="en-GB"/>
        </w:rPr>
        <w:t xml:space="preserve">, </w:t>
      </w:r>
      <w:r>
        <w:rPr>
          <w:i/>
          <w:lang w:val="en-GB"/>
        </w:rPr>
        <w:t>18</w:t>
      </w:r>
      <w:r>
        <w:rPr>
          <w:lang w:val="en-GB"/>
        </w:rPr>
        <w:t xml:space="preserve">, 1; b) A. Author, B. </w:t>
      </w:r>
      <w:proofErr w:type="spellStart"/>
      <w:r>
        <w:rPr>
          <w:lang w:val="en-GB"/>
        </w:rPr>
        <w:t>Coauthor</w:t>
      </w:r>
      <w:proofErr w:type="spellEnd"/>
      <w:r>
        <w:rPr>
          <w:lang w:val="en-GB"/>
        </w:rPr>
        <w:t xml:space="preserve">, </w:t>
      </w:r>
      <w:r>
        <w:rPr>
          <w:i/>
          <w:lang w:val="en-GB"/>
        </w:rPr>
        <w:t xml:space="preserve">Adv. </w:t>
      </w:r>
      <w:proofErr w:type="spellStart"/>
      <w:r>
        <w:rPr>
          <w:i/>
          <w:lang w:val="en-GB"/>
        </w:rPr>
        <w:t>Funct</w:t>
      </w:r>
      <w:proofErr w:type="spellEnd"/>
      <w:r>
        <w:rPr>
          <w:i/>
          <w:lang w:val="en-GB"/>
        </w:rPr>
        <w:t xml:space="preserve">. </w:t>
      </w:r>
      <w:proofErr w:type="gramStart"/>
      <w:r>
        <w:rPr>
          <w:i/>
          <w:lang w:val="en-GB"/>
        </w:rPr>
        <w:t>Mater.</w:t>
      </w:r>
      <w:proofErr w:type="gramEnd"/>
      <w:r>
        <w:rPr>
          <w:lang w:val="en-GB"/>
        </w:rPr>
        <w:t xml:space="preserve"> </w:t>
      </w:r>
      <w:proofErr w:type="gramStart"/>
      <w:r>
        <w:rPr>
          <w:b/>
          <w:lang w:val="en-GB"/>
        </w:rPr>
        <w:t>2006</w:t>
      </w:r>
      <w:r>
        <w:rPr>
          <w:lang w:val="en-GB"/>
        </w:rPr>
        <w:t xml:space="preserve">, </w:t>
      </w:r>
      <w:r>
        <w:rPr>
          <w:i/>
          <w:lang w:val="en-GB"/>
        </w:rPr>
        <w:t>16</w:t>
      </w:r>
      <w:r>
        <w:rPr>
          <w:lang w:val="en-GB"/>
        </w:rPr>
        <w:t>, 1.))</w:t>
      </w:r>
      <w:proofErr w:type="gramEnd"/>
    </w:p>
    <w:p w:rsidR="00275637" w:rsidRDefault="00275637" w:rsidP="00275637">
      <w:pPr>
        <w:pStyle w:val="Literature"/>
        <w:rPr>
          <w:lang w:val="en-GB"/>
        </w:rPr>
      </w:pPr>
      <w:r>
        <w:rPr>
          <w:lang w:val="en-GB"/>
        </w:rPr>
        <w:t>[2]</w:t>
      </w:r>
      <w:r>
        <w:rPr>
          <w:lang w:val="en-GB"/>
        </w:rPr>
        <w:tab/>
        <w:t xml:space="preserve">((Reference 2: Example for Books: J. W. Grate, G. C. Frye, in </w:t>
      </w:r>
      <w:r>
        <w:rPr>
          <w:i/>
          <w:lang w:val="en-GB"/>
        </w:rPr>
        <w:t>Sensors Update</w:t>
      </w:r>
      <w:r>
        <w:rPr>
          <w:lang w:val="en-GB"/>
        </w:rPr>
        <w:t>, Vol. 2 (</w:t>
      </w:r>
      <w:proofErr w:type="spellStart"/>
      <w:r>
        <w:rPr>
          <w:lang w:val="en-GB"/>
        </w:rPr>
        <w:t>Eds</w:t>
      </w:r>
      <w:proofErr w:type="spellEnd"/>
      <w:r>
        <w:rPr>
          <w:lang w:val="en-GB"/>
        </w:rPr>
        <w:t xml:space="preserve">: H. </w:t>
      </w:r>
      <w:proofErr w:type="spellStart"/>
      <w:r>
        <w:rPr>
          <w:lang w:val="en-GB"/>
        </w:rPr>
        <w:t>Baltes</w:t>
      </w:r>
      <w:proofErr w:type="spellEnd"/>
      <w:r>
        <w:rPr>
          <w:lang w:val="en-GB"/>
        </w:rPr>
        <w:t xml:space="preserve">, W. </w:t>
      </w:r>
      <w:proofErr w:type="spellStart"/>
      <w:r>
        <w:rPr>
          <w:lang w:val="en-GB"/>
        </w:rPr>
        <w:t>Göpel</w:t>
      </w:r>
      <w:proofErr w:type="spellEnd"/>
      <w:r>
        <w:rPr>
          <w:lang w:val="en-GB"/>
        </w:rPr>
        <w:t xml:space="preserve">, J. </w:t>
      </w:r>
      <w:proofErr w:type="spellStart"/>
      <w:r>
        <w:rPr>
          <w:lang w:val="en-GB"/>
        </w:rPr>
        <w:t>Hesse</w:t>
      </w:r>
      <w:proofErr w:type="spellEnd"/>
      <w:r>
        <w:rPr>
          <w:lang w:val="en-GB"/>
        </w:rPr>
        <w:t xml:space="preserve">), Wiley-VCH, </w:t>
      </w:r>
      <w:proofErr w:type="spellStart"/>
      <w:r>
        <w:rPr>
          <w:lang w:val="en-GB"/>
        </w:rPr>
        <w:t>Weinheim</w:t>
      </w:r>
      <w:proofErr w:type="spellEnd"/>
      <w:r>
        <w:rPr>
          <w:lang w:val="en-GB"/>
        </w:rPr>
        <w:t xml:space="preserve">, Germany </w:t>
      </w:r>
      <w:r>
        <w:rPr>
          <w:b/>
          <w:lang w:val="en-GB"/>
        </w:rPr>
        <w:t>1996</w:t>
      </w:r>
      <w:r>
        <w:rPr>
          <w:lang w:val="en-GB"/>
        </w:rPr>
        <w:t>, Ch. 2.))</w:t>
      </w:r>
    </w:p>
    <w:p w:rsidR="00275637" w:rsidRDefault="00275637" w:rsidP="00275637">
      <w:pPr>
        <w:pStyle w:val="Literature"/>
        <w:rPr>
          <w:lang w:val="en-GB"/>
        </w:rPr>
      </w:pPr>
      <w:r>
        <w:rPr>
          <w:lang w:val="en-GB"/>
        </w:rPr>
        <w:t>[3]</w:t>
      </w:r>
      <w:r>
        <w:rPr>
          <w:lang w:val="en-GB"/>
        </w:rPr>
        <w:tab/>
      </w:r>
      <w:proofErr w:type="gramStart"/>
      <w:r>
        <w:rPr>
          <w:lang w:val="en-GB"/>
        </w:rPr>
        <w:t>…</w:t>
      </w:r>
      <w:r>
        <w:rPr>
          <w:color w:val="FF0000"/>
          <w:lang w:val="en-GB"/>
        </w:rPr>
        <w:t>(</w:t>
      </w:r>
      <w:proofErr w:type="gramEnd"/>
      <w:r>
        <w:rPr>
          <w:color w:val="FF0000"/>
          <w:lang w:val="en-GB"/>
        </w:rPr>
        <w:t>(Please include all authors, and do not use 'et al.'))</w:t>
      </w:r>
    </w:p>
    <w:p w:rsidR="00275637" w:rsidRDefault="00275637" w:rsidP="00275637"/>
    <w:p w:rsidR="00275637" w:rsidRDefault="00275637" w:rsidP="00275637">
      <w:pPr>
        <w:pStyle w:val="Legend"/>
        <w:rPr>
          <w:color w:val="FF0000"/>
        </w:rPr>
      </w:pPr>
      <w:r>
        <w:rPr>
          <w:color w:val="FF0000"/>
        </w:rPr>
        <w:t>((Insert Scheme here. Note: Please do not combine scheme and caption in a textbox or frame))</w:t>
      </w:r>
    </w:p>
    <w:p w:rsidR="00275637" w:rsidRDefault="00275637" w:rsidP="00275637">
      <w:pPr>
        <w:pStyle w:val="Legend"/>
      </w:pPr>
      <w:proofErr w:type="gramStart"/>
      <w:r>
        <w:rPr>
          <w:b/>
        </w:rPr>
        <w:t>Scheme 1.</w:t>
      </w:r>
      <w:proofErr w:type="gramEnd"/>
      <w:r>
        <w:t xml:space="preserve"> </w:t>
      </w:r>
      <w:proofErr w:type="gramStart"/>
      <w:r>
        <w:t>((Scheme Caption.))</w:t>
      </w:r>
      <w:proofErr w:type="gramEnd"/>
    </w:p>
    <w:p w:rsidR="00275637" w:rsidRDefault="00275637" w:rsidP="00275637">
      <w:pPr>
        <w:pStyle w:val="Legend"/>
      </w:pPr>
    </w:p>
    <w:p w:rsidR="00275637" w:rsidRDefault="00275637" w:rsidP="00275637">
      <w:pPr>
        <w:pStyle w:val="Legend"/>
        <w:rPr>
          <w:color w:val="FF0000"/>
        </w:rPr>
      </w:pPr>
      <w:r>
        <w:rPr>
          <w:color w:val="FF0000"/>
        </w:rPr>
        <w:t>((Insert Figure here. Note: Please do not combine figure and caption in a textbox or frame))</w:t>
      </w:r>
    </w:p>
    <w:p w:rsidR="00275637" w:rsidRDefault="00275637" w:rsidP="00275637">
      <w:pPr>
        <w:pStyle w:val="Legend"/>
      </w:pPr>
      <w:proofErr w:type="gramStart"/>
      <w:r>
        <w:rPr>
          <w:b/>
        </w:rPr>
        <w:t>Figure 1.</w:t>
      </w:r>
      <w:proofErr w:type="gramEnd"/>
      <w:r>
        <w:t xml:space="preserve"> </w:t>
      </w:r>
      <w:proofErr w:type="gramStart"/>
      <w:r>
        <w:t>((Figure Caption.))</w:t>
      </w:r>
      <w:proofErr w:type="gramEnd"/>
      <w:r>
        <w:t xml:space="preserve">Reproduced with permission from [ref. no.]. </w:t>
      </w:r>
      <w:proofErr w:type="gramStart"/>
      <w:r>
        <w:t>Copyright Year Publisher.</w:t>
      </w:r>
      <w:proofErr w:type="gramEnd"/>
      <w:r>
        <w:t xml:space="preserve"> (</w:t>
      </w:r>
      <w:proofErr w:type="gramStart"/>
      <w:r>
        <w:t>delete</w:t>
      </w:r>
      <w:proofErr w:type="gramEnd"/>
      <w:r>
        <w:t xml:space="preserve"> if not applicable)</w:t>
      </w:r>
    </w:p>
    <w:p w:rsidR="00275637" w:rsidRDefault="00275637" w:rsidP="00275637">
      <w:pPr>
        <w:pStyle w:val="Legend"/>
      </w:pPr>
    </w:p>
    <w:p w:rsidR="00275637" w:rsidRDefault="00275637" w:rsidP="00275637">
      <w:pPr>
        <w:pStyle w:val="Legend"/>
      </w:pPr>
      <w:proofErr w:type="gramStart"/>
      <w:r>
        <w:rPr>
          <w:b/>
        </w:rPr>
        <w:t>Table 1.</w:t>
      </w:r>
      <w:proofErr w:type="gramEnd"/>
      <w:r>
        <w:t xml:space="preserve"> </w:t>
      </w:r>
      <w:proofErr w:type="gramStart"/>
      <w:r>
        <w:t>((Table Caption.</w:t>
      </w:r>
      <w:proofErr w:type="gramEnd"/>
      <w:r>
        <w:t xml:space="preserve"> Note: Please do not combine table and caption in a textbox or frame))</w:t>
      </w:r>
    </w:p>
    <w:tbl>
      <w:tblPr>
        <w:tblW w:w="0" w:type="auto"/>
        <w:tblLook w:val="01E0" w:firstRow="1" w:lastRow="1" w:firstColumn="1" w:lastColumn="1" w:noHBand="0" w:noVBand="0"/>
      </w:tblPr>
      <w:tblGrid>
        <w:gridCol w:w="1005"/>
        <w:gridCol w:w="1006"/>
        <w:gridCol w:w="1006"/>
        <w:gridCol w:w="1012"/>
        <w:gridCol w:w="1006"/>
      </w:tblGrid>
      <w:tr w:rsidR="00275637" w:rsidTr="00275637">
        <w:tc>
          <w:tcPr>
            <w:tcW w:w="1005" w:type="dxa"/>
            <w:tcBorders>
              <w:top w:val="single" w:sz="4" w:space="0" w:color="000000"/>
              <w:left w:val="nil"/>
              <w:bottom w:val="single" w:sz="4" w:space="0" w:color="000000"/>
              <w:right w:val="nil"/>
            </w:tcBorders>
            <w:hideMark/>
          </w:tcPr>
          <w:p w:rsidR="00275637" w:rsidRDefault="00275637">
            <w:pPr>
              <w:pStyle w:val="TableHead"/>
              <w:rPr>
                <w:lang w:val="en-US"/>
              </w:rPr>
            </w:pPr>
            <w:r>
              <w:rPr>
                <w:lang w:val="en-US"/>
              </w:rPr>
              <w:t>Head 1 [units] [a]</w:t>
            </w:r>
          </w:p>
        </w:tc>
        <w:tc>
          <w:tcPr>
            <w:tcW w:w="1006" w:type="dxa"/>
            <w:tcBorders>
              <w:top w:val="single" w:sz="4" w:space="0" w:color="000000"/>
              <w:left w:val="nil"/>
              <w:bottom w:val="single" w:sz="4" w:space="0" w:color="000000"/>
              <w:right w:val="nil"/>
            </w:tcBorders>
            <w:hideMark/>
          </w:tcPr>
          <w:p w:rsidR="00275637" w:rsidRDefault="00275637">
            <w:pPr>
              <w:pStyle w:val="TableHead"/>
              <w:rPr>
                <w:lang w:val="en-US"/>
              </w:rPr>
            </w:pPr>
            <w:r>
              <w:rPr>
                <w:lang w:val="en-US"/>
              </w:rPr>
              <w:t>Head 2</w:t>
            </w:r>
          </w:p>
        </w:tc>
        <w:tc>
          <w:tcPr>
            <w:tcW w:w="1006" w:type="dxa"/>
            <w:tcBorders>
              <w:top w:val="single" w:sz="4" w:space="0" w:color="000000"/>
              <w:left w:val="nil"/>
              <w:bottom w:val="single" w:sz="4" w:space="0" w:color="000000"/>
              <w:right w:val="nil"/>
            </w:tcBorders>
            <w:hideMark/>
          </w:tcPr>
          <w:p w:rsidR="00275637" w:rsidRDefault="00275637">
            <w:pPr>
              <w:pStyle w:val="TableHead"/>
              <w:rPr>
                <w:lang w:val="en-US"/>
              </w:rPr>
            </w:pPr>
            <w:r>
              <w:rPr>
                <w:lang w:val="en-US"/>
              </w:rPr>
              <w:t>Head 3[b]</w:t>
            </w:r>
          </w:p>
        </w:tc>
        <w:tc>
          <w:tcPr>
            <w:tcW w:w="1012" w:type="dxa"/>
            <w:tcBorders>
              <w:top w:val="single" w:sz="4" w:space="0" w:color="000000"/>
              <w:left w:val="nil"/>
              <w:bottom w:val="single" w:sz="4" w:space="0" w:color="000000"/>
              <w:right w:val="nil"/>
            </w:tcBorders>
            <w:hideMark/>
          </w:tcPr>
          <w:p w:rsidR="00275637" w:rsidRDefault="00275637">
            <w:pPr>
              <w:pStyle w:val="TableHead"/>
              <w:rPr>
                <w:lang w:val="en-US"/>
              </w:rPr>
            </w:pPr>
            <w:r>
              <w:rPr>
                <w:lang w:val="en-US"/>
              </w:rPr>
              <w:t>Head 4[c]</w:t>
            </w:r>
          </w:p>
        </w:tc>
        <w:tc>
          <w:tcPr>
            <w:tcW w:w="1006" w:type="dxa"/>
            <w:tcBorders>
              <w:top w:val="single" w:sz="4" w:space="0" w:color="000000"/>
              <w:left w:val="nil"/>
              <w:bottom w:val="single" w:sz="4" w:space="0" w:color="000000"/>
              <w:right w:val="nil"/>
            </w:tcBorders>
            <w:hideMark/>
          </w:tcPr>
          <w:p w:rsidR="00275637" w:rsidRDefault="00275637">
            <w:pPr>
              <w:pStyle w:val="TableHead"/>
              <w:rPr>
                <w:lang w:val="en-US"/>
              </w:rPr>
            </w:pPr>
            <w:r>
              <w:rPr>
                <w:lang w:val="en-US"/>
              </w:rPr>
              <w:t>Head 5 [units]</w:t>
            </w:r>
          </w:p>
        </w:tc>
      </w:tr>
      <w:tr w:rsidR="00275637" w:rsidTr="00275637">
        <w:tc>
          <w:tcPr>
            <w:tcW w:w="1005" w:type="dxa"/>
            <w:tcBorders>
              <w:top w:val="single" w:sz="4" w:space="0" w:color="000000"/>
              <w:left w:val="nil"/>
              <w:bottom w:val="nil"/>
              <w:right w:val="nil"/>
            </w:tcBorders>
            <w:hideMark/>
          </w:tcPr>
          <w:p w:rsidR="00275637" w:rsidRDefault="00275637">
            <w:pPr>
              <w:pStyle w:val="TableBody"/>
              <w:rPr>
                <w:lang w:val="en-US"/>
              </w:rPr>
            </w:pPr>
            <w:r>
              <w:rPr>
                <w:lang w:val="en-US"/>
              </w:rPr>
              <w:t>Column 1</w:t>
            </w:r>
          </w:p>
        </w:tc>
        <w:tc>
          <w:tcPr>
            <w:tcW w:w="1006" w:type="dxa"/>
            <w:tcBorders>
              <w:top w:val="single" w:sz="4" w:space="0" w:color="000000"/>
              <w:left w:val="nil"/>
              <w:bottom w:val="nil"/>
              <w:right w:val="nil"/>
            </w:tcBorders>
            <w:hideMark/>
          </w:tcPr>
          <w:p w:rsidR="00275637" w:rsidRDefault="00275637">
            <w:pPr>
              <w:pStyle w:val="TableBody"/>
              <w:rPr>
                <w:lang w:val="en-US"/>
              </w:rPr>
            </w:pPr>
            <w:r>
              <w:rPr>
                <w:lang w:val="en-US"/>
              </w:rPr>
              <w:t>Column 2</w:t>
            </w:r>
          </w:p>
        </w:tc>
        <w:tc>
          <w:tcPr>
            <w:tcW w:w="1006" w:type="dxa"/>
            <w:tcBorders>
              <w:top w:val="single" w:sz="4" w:space="0" w:color="000000"/>
              <w:left w:val="nil"/>
              <w:bottom w:val="nil"/>
              <w:right w:val="nil"/>
            </w:tcBorders>
            <w:hideMark/>
          </w:tcPr>
          <w:p w:rsidR="00275637" w:rsidRDefault="00275637">
            <w:pPr>
              <w:pStyle w:val="TableBody"/>
              <w:rPr>
                <w:lang w:val="en-US"/>
              </w:rPr>
            </w:pPr>
            <w:r>
              <w:rPr>
                <w:lang w:val="en-US"/>
              </w:rPr>
              <w:t>Column 3</w:t>
            </w:r>
          </w:p>
        </w:tc>
        <w:tc>
          <w:tcPr>
            <w:tcW w:w="1012" w:type="dxa"/>
            <w:tcBorders>
              <w:top w:val="single" w:sz="4" w:space="0" w:color="000000"/>
              <w:left w:val="nil"/>
              <w:bottom w:val="nil"/>
              <w:right w:val="nil"/>
            </w:tcBorders>
            <w:hideMark/>
          </w:tcPr>
          <w:p w:rsidR="00275637" w:rsidRDefault="00275637">
            <w:pPr>
              <w:pStyle w:val="TableBody"/>
              <w:rPr>
                <w:lang w:val="en-US"/>
              </w:rPr>
            </w:pPr>
            <w:r>
              <w:rPr>
                <w:lang w:val="en-US"/>
              </w:rPr>
              <w:t>Column 4</w:t>
            </w:r>
          </w:p>
        </w:tc>
        <w:tc>
          <w:tcPr>
            <w:tcW w:w="1006" w:type="dxa"/>
            <w:tcBorders>
              <w:top w:val="single" w:sz="4" w:space="0" w:color="000000"/>
              <w:left w:val="nil"/>
              <w:bottom w:val="nil"/>
              <w:right w:val="nil"/>
            </w:tcBorders>
            <w:hideMark/>
          </w:tcPr>
          <w:p w:rsidR="00275637" w:rsidRDefault="00275637">
            <w:pPr>
              <w:pStyle w:val="TableBody"/>
              <w:rPr>
                <w:lang w:val="en-US"/>
              </w:rPr>
            </w:pPr>
            <w:r>
              <w:rPr>
                <w:lang w:val="en-US"/>
              </w:rPr>
              <w:t>Column 5</w:t>
            </w:r>
          </w:p>
        </w:tc>
      </w:tr>
      <w:tr w:rsidR="00275637" w:rsidTr="00275637">
        <w:tc>
          <w:tcPr>
            <w:tcW w:w="1005" w:type="dxa"/>
            <w:tcBorders>
              <w:top w:val="nil"/>
              <w:left w:val="nil"/>
              <w:bottom w:val="single" w:sz="4" w:space="0" w:color="000000"/>
              <w:right w:val="nil"/>
            </w:tcBorders>
            <w:hideMark/>
          </w:tcPr>
          <w:p w:rsidR="00275637" w:rsidRDefault="00275637">
            <w:pPr>
              <w:pStyle w:val="TableBody"/>
              <w:rPr>
                <w:lang w:val="en-US"/>
              </w:rPr>
            </w:pPr>
            <w:r>
              <w:rPr>
                <w:lang w:val="en-US"/>
              </w:rPr>
              <w:t>Column 1</w:t>
            </w:r>
          </w:p>
        </w:tc>
        <w:tc>
          <w:tcPr>
            <w:tcW w:w="1006" w:type="dxa"/>
            <w:tcBorders>
              <w:top w:val="nil"/>
              <w:left w:val="nil"/>
              <w:bottom w:val="single" w:sz="4" w:space="0" w:color="000000"/>
              <w:right w:val="nil"/>
            </w:tcBorders>
            <w:hideMark/>
          </w:tcPr>
          <w:p w:rsidR="00275637" w:rsidRDefault="00275637">
            <w:pPr>
              <w:pStyle w:val="TableBody"/>
              <w:rPr>
                <w:lang w:val="en-US"/>
              </w:rPr>
            </w:pPr>
            <w:r>
              <w:rPr>
                <w:lang w:val="en-US"/>
              </w:rPr>
              <w:t>Column 2</w:t>
            </w:r>
          </w:p>
        </w:tc>
        <w:tc>
          <w:tcPr>
            <w:tcW w:w="1006" w:type="dxa"/>
            <w:tcBorders>
              <w:top w:val="nil"/>
              <w:left w:val="nil"/>
              <w:bottom w:val="single" w:sz="4" w:space="0" w:color="000000"/>
              <w:right w:val="nil"/>
            </w:tcBorders>
            <w:hideMark/>
          </w:tcPr>
          <w:p w:rsidR="00275637" w:rsidRDefault="00275637">
            <w:pPr>
              <w:pStyle w:val="TableBody"/>
              <w:rPr>
                <w:lang w:val="en-US"/>
              </w:rPr>
            </w:pPr>
            <w:r>
              <w:rPr>
                <w:lang w:val="en-US"/>
              </w:rPr>
              <w:t>Column 3</w:t>
            </w:r>
          </w:p>
        </w:tc>
        <w:tc>
          <w:tcPr>
            <w:tcW w:w="1012" w:type="dxa"/>
            <w:tcBorders>
              <w:top w:val="nil"/>
              <w:left w:val="nil"/>
              <w:bottom w:val="single" w:sz="4" w:space="0" w:color="000000"/>
              <w:right w:val="nil"/>
            </w:tcBorders>
            <w:hideMark/>
          </w:tcPr>
          <w:p w:rsidR="00275637" w:rsidRDefault="00275637">
            <w:pPr>
              <w:pStyle w:val="TableBody"/>
              <w:rPr>
                <w:lang w:val="en-US"/>
              </w:rPr>
            </w:pPr>
            <w:r>
              <w:rPr>
                <w:lang w:val="en-US"/>
              </w:rPr>
              <w:t>Column 4</w:t>
            </w:r>
          </w:p>
        </w:tc>
        <w:tc>
          <w:tcPr>
            <w:tcW w:w="1006" w:type="dxa"/>
            <w:tcBorders>
              <w:top w:val="nil"/>
              <w:left w:val="nil"/>
              <w:bottom w:val="single" w:sz="4" w:space="0" w:color="000000"/>
              <w:right w:val="nil"/>
            </w:tcBorders>
            <w:hideMark/>
          </w:tcPr>
          <w:p w:rsidR="00275637" w:rsidRDefault="00275637">
            <w:pPr>
              <w:pStyle w:val="TableBody"/>
              <w:rPr>
                <w:lang w:val="en-US"/>
              </w:rPr>
            </w:pPr>
            <w:r>
              <w:rPr>
                <w:lang w:val="en-US"/>
              </w:rPr>
              <w:t>Column 5</w:t>
            </w:r>
          </w:p>
        </w:tc>
      </w:tr>
    </w:tbl>
    <w:p w:rsidR="00275637" w:rsidRDefault="00275637" w:rsidP="00275637">
      <w:pPr>
        <w:pStyle w:val="Legend"/>
      </w:pPr>
      <w:r>
        <w:t>[</w:t>
      </w:r>
      <w:proofErr w:type="gramStart"/>
      <w:r>
        <w:t>a</w:t>
      </w:r>
      <w:proofErr w:type="gramEnd"/>
      <w:r>
        <w:t>] ((Table Footnote.)) [b] …</w:t>
      </w:r>
    </w:p>
    <w:p w:rsidR="00275637" w:rsidRDefault="00275637" w:rsidP="00275637"/>
    <w:p w:rsidR="00275637" w:rsidRDefault="00275637" w:rsidP="00275637">
      <w:pPr>
        <w:pStyle w:val="Biography"/>
      </w:pPr>
    </w:p>
    <w:p w:rsidR="00275637" w:rsidRDefault="00275637" w:rsidP="00275637"/>
    <w:p w:rsidR="007979F8" w:rsidRDefault="007979F8">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pPr>
        <w:rPr>
          <w:sz w:val="20"/>
          <w:szCs w:val="20"/>
        </w:rPr>
      </w:pPr>
    </w:p>
    <w:p w:rsidR="00BB3F52" w:rsidRDefault="00BB3F52" w:rsidP="00BB3F52">
      <w:pPr>
        <w:jc w:val="center"/>
        <w:rPr>
          <w:b/>
          <w:sz w:val="44"/>
          <w:szCs w:val="44"/>
        </w:rPr>
      </w:pPr>
      <w:r w:rsidRPr="000543BF">
        <w:rPr>
          <w:b/>
          <w:sz w:val="44"/>
          <w:szCs w:val="44"/>
        </w:rPr>
        <w:t>Degree Examination Notice</w:t>
      </w:r>
    </w:p>
    <w:p w:rsidR="00BB3F52" w:rsidRPr="000543BF" w:rsidRDefault="00BB3F52" w:rsidP="00BB3F52">
      <w:pPr>
        <w:jc w:val="center"/>
        <w:rPr>
          <w:b/>
          <w:sz w:val="44"/>
          <w:szCs w:val="44"/>
        </w:rPr>
      </w:pPr>
    </w:p>
    <w:p w:rsidR="00BB3F52" w:rsidRPr="000543BF" w:rsidRDefault="00BB3F52" w:rsidP="00BB3F52">
      <w:pPr>
        <w:jc w:val="center"/>
        <w:rPr>
          <w:b/>
          <w:sz w:val="40"/>
          <w:szCs w:val="40"/>
        </w:rPr>
      </w:pPr>
      <w:r w:rsidRPr="000543BF">
        <w:rPr>
          <w:b/>
          <w:sz w:val="40"/>
          <w:szCs w:val="40"/>
        </w:rPr>
        <w:t xml:space="preserve">Department of </w:t>
      </w:r>
    </w:p>
    <w:p w:rsidR="00BB3F52" w:rsidRDefault="00BB3F52" w:rsidP="00BB3F52">
      <w:pPr>
        <w:jc w:val="center"/>
        <w:rPr>
          <w:b/>
          <w:sz w:val="40"/>
          <w:szCs w:val="40"/>
        </w:rPr>
      </w:pPr>
      <w:r w:rsidRPr="000543BF">
        <w:rPr>
          <w:b/>
          <w:sz w:val="40"/>
          <w:szCs w:val="40"/>
        </w:rPr>
        <w:t>Materials Science and Engineering</w:t>
      </w:r>
    </w:p>
    <w:p w:rsidR="00BB3F52" w:rsidRDefault="00BB3F52" w:rsidP="00BB3F52">
      <w:pPr>
        <w:jc w:val="center"/>
        <w:rPr>
          <w:b/>
          <w:sz w:val="40"/>
          <w:szCs w:val="40"/>
        </w:rPr>
      </w:pPr>
    </w:p>
    <w:tbl>
      <w:tblPr>
        <w:tblStyle w:val="TableGrid"/>
        <w:tblW w:w="0" w:type="auto"/>
        <w:tblLayout w:type="fixed"/>
        <w:tblLook w:val="04A0" w:firstRow="1" w:lastRow="0" w:firstColumn="1" w:lastColumn="0" w:noHBand="0" w:noVBand="1"/>
      </w:tblPr>
      <w:tblGrid>
        <w:gridCol w:w="3168"/>
        <w:gridCol w:w="5688"/>
      </w:tblGrid>
      <w:tr w:rsidR="00BB3F52" w:rsidTr="00895898">
        <w:trPr>
          <w:trHeight w:val="485"/>
        </w:trPr>
        <w:tc>
          <w:tcPr>
            <w:tcW w:w="3168" w:type="dxa"/>
          </w:tcPr>
          <w:p w:rsidR="00BB3F52" w:rsidRPr="003F32B1" w:rsidRDefault="00BB3F52" w:rsidP="00895898">
            <w:pPr>
              <w:jc w:val="center"/>
              <w:rPr>
                <w:b/>
              </w:rPr>
            </w:pPr>
            <w:r w:rsidRPr="003F32B1">
              <w:rPr>
                <w:b/>
              </w:rPr>
              <w:t>CANDIDATE NAME</w:t>
            </w:r>
          </w:p>
        </w:tc>
        <w:tc>
          <w:tcPr>
            <w:tcW w:w="5688" w:type="dxa"/>
          </w:tcPr>
          <w:p w:rsidR="00BB3F52" w:rsidRPr="003F32B1" w:rsidRDefault="00BB3F52" w:rsidP="00895898">
            <w:pPr>
              <w:jc w:val="center"/>
            </w:pPr>
          </w:p>
        </w:tc>
      </w:tr>
      <w:tr w:rsidR="00BB3F52" w:rsidTr="00895898">
        <w:trPr>
          <w:trHeight w:val="431"/>
        </w:trPr>
        <w:tc>
          <w:tcPr>
            <w:tcW w:w="3168" w:type="dxa"/>
          </w:tcPr>
          <w:p w:rsidR="00BB3F52" w:rsidRPr="003F32B1" w:rsidRDefault="00BB3F52" w:rsidP="00895898">
            <w:pPr>
              <w:jc w:val="center"/>
              <w:rPr>
                <w:b/>
              </w:rPr>
            </w:pPr>
            <w:r w:rsidRPr="003F32B1">
              <w:rPr>
                <w:b/>
              </w:rPr>
              <w:t>TYPE OF EXAMINATION</w:t>
            </w:r>
          </w:p>
        </w:tc>
        <w:tc>
          <w:tcPr>
            <w:tcW w:w="5688" w:type="dxa"/>
          </w:tcPr>
          <w:p w:rsidR="00BB3F52" w:rsidRPr="003F32B1" w:rsidRDefault="00BB3F52" w:rsidP="00895898">
            <w:pPr>
              <w:jc w:val="center"/>
            </w:pPr>
          </w:p>
        </w:tc>
      </w:tr>
      <w:tr w:rsidR="00BB3F52" w:rsidTr="00895898">
        <w:trPr>
          <w:trHeight w:val="440"/>
        </w:trPr>
        <w:tc>
          <w:tcPr>
            <w:tcW w:w="3168" w:type="dxa"/>
          </w:tcPr>
          <w:p w:rsidR="00BB3F52" w:rsidRPr="003F32B1" w:rsidRDefault="00BB3F52" w:rsidP="00895898">
            <w:pPr>
              <w:jc w:val="center"/>
              <w:rPr>
                <w:b/>
              </w:rPr>
            </w:pPr>
            <w:r w:rsidRPr="003F32B1">
              <w:rPr>
                <w:b/>
              </w:rPr>
              <w:t>DEGREE</w:t>
            </w:r>
          </w:p>
        </w:tc>
        <w:tc>
          <w:tcPr>
            <w:tcW w:w="5688" w:type="dxa"/>
          </w:tcPr>
          <w:p w:rsidR="00BB3F52" w:rsidRPr="003F32B1" w:rsidRDefault="00BB3F52" w:rsidP="00895898">
            <w:pPr>
              <w:jc w:val="center"/>
            </w:pPr>
          </w:p>
        </w:tc>
      </w:tr>
      <w:tr w:rsidR="00BB3F52" w:rsidTr="00895898">
        <w:trPr>
          <w:trHeight w:val="449"/>
        </w:trPr>
        <w:tc>
          <w:tcPr>
            <w:tcW w:w="3168" w:type="dxa"/>
          </w:tcPr>
          <w:p w:rsidR="00BB3F52" w:rsidRPr="003F32B1" w:rsidRDefault="00BB3F52" w:rsidP="00895898">
            <w:pPr>
              <w:jc w:val="center"/>
              <w:rPr>
                <w:b/>
              </w:rPr>
            </w:pPr>
            <w:r w:rsidRPr="003F32B1">
              <w:rPr>
                <w:b/>
              </w:rPr>
              <w:t>COMMITTEE CHAIR</w:t>
            </w:r>
          </w:p>
        </w:tc>
        <w:tc>
          <w:tcPr>
            <w:tcW w:w="5688" w:type="dxa"/>
          </w:tcPr>
          <w:p w:rsidR="00BB3F52" w:rsidRPr="003F32B1" w:rsidRDefault="00BB3F52" w:rsidP="00895898">
            <w:pPr>
              <w:jc w:val="center"/>
            </w:pPr>
          </w:p>
        </w:tc>
      </w:tr>
      <w:tr w:rsidR="00BB3F52" w:rsidTr="00895898">
        <w:trPr>
          <w:trHeight w:val="431"/>
        </w:trPr>
        <w:tc>
          <w:tcPr>
            <w:tcW w:w="3168" w:type="dxa"/>
          </w:tcPr>
          <w:p w:rsidR="00BB3F52" w:rsidRPr="003F32B1" w:rsidRDefault="00BB3F52" w:rsidP="00895898">
            <w:pPr>
              <w:jc w:val="center"/>
              <w:rPr>
                <w:b/>
              </w:rPr>
            </w:pPr>
            <w:r w:rsidRPr="003F32B1">
              <w:rPr>
                <w:b/>
              </w:rPr>
              <w:t>COMMITTEE MEMBERS</w:t>
            </w:r>
          </w:p>
        </w:tc>
        <w:tc>
          <w:tcPr>
            <w:tcW w:w="5688" w:type="dxa"/>
          </w:tcPr>
          <w:p w:rsidR="00BB3F52" w:rsidRPr="003F32B1" w:rsidRDefault="00BB3F52" w:rsidP="00895898">
            <w:pPr>
              <w:rPr>
                <w:rFonts w:ascii="Times" w:hAnsi="Times"/>
                <w:sz w:val="20"/>
                <w:szCs w:val="20"/>
              </w:rPr>
            </w:pPr>
          </w:p>
        </w:tc>
      </w:tr>
      <w:tr w:rsidR="00BB3F52" w:rsidTr="00895898">
        <w:trPr>
          <w:trHeight w:val="440"/>
        </w:trPr>
        <w:tc>
          <w:tcPr>
            <w:tcW w:w="3168" w:type="dxa"/>
          </w:tcPr>
          <w:p w:rsidR="00BB3F52" w:rsidRPr="003F32B1" w:rsidRDefault="00BB3F52" w:rsidP="00895898">
            <w:pPr>
              <w:jc w:val="center"/>
              <w:rPr>
                <w:b/>
              </w:rPr>
            </w:pPr>
            <w:r w:rsidRPr="003F32B1">
              <w:rPr>
                <w:b/>
              </w:rPr>
              <w:t>EXAM TIME AND DATE</w:t>
            </w:r>
          </w:p>
        </w:tc>
        <w:tc>
          <w:tcPr>
            <w:tcW w:w="5688" w:type="dxa"/>
          </w:tcPr>
          <w:p w:rsidR="00BB3F52" w:rsidRPr="003F32B1" w:rsidRDefault="00BB3F52" w:rsidP="00895898">
            <w:pPr>
              <w:jc w:val="center"/>
            </w:pPr>
          </w:p>
        </w:tc>
      </w:tr>
      <w:tr w:rsidR="00BB3F52" w:rsidTr="00895898">
        <w:trPr>
          <w:trHeight w:val="440"/>
        </w:trPr>
        <w:tc>
          <w:tcPr>
            <w:tcW w:w="3168" w:type="dxa"/>
          </w:tcPr>
          <w:p w:rsidR="00BB3F52" w:rsidRPr="003F32B1" w:rsidRDefault="00BB3F52" w:rsidP="00895898">
            <w:pPr>
              <w:jc w:val="center"/>
              <w:rPr>
                <w:b/>
              </w:rPr>
            </w:pPr>
            <w:r w:rsidRPr="003F32B1">
              <w:rPr>
                <w:b/>
              </w:rPr>
              <w:t>EXAM LOCATION</w:t>
            </w:r>
          </w:p>
        </w:tc>
        <w:tc>
          <w:tcPr>
            <w:tcW w:w="5688" w:type="dxa"/>
          </w:tcPr>
          <w:p w:rsidR="00BB3F52" w:rsidRPr="003F32B1" w:rsidRDefault="00BB3F52" w:rsidP="00895898">
            <w:pPr>
              <w:jc w:val="center"/>
            </w:pPr>
          </w:p>
        </w:tc>
      </w:tr>
      <w:tr w:rsidR="00BB3F52" w:rsidTr="00895898">
        <w:trPr>
          <w:trHeight w:val="449"/>
        </w:trPr>
        <w:tc>
          <w:tcPr>
            <w:tcW w:w="3168" w:type="dxa"/>
          </w:tcPr>
          <w:p w:rsidR="00BB3F52" w:rsidRPr="003F32B1" w:rsidRDefault="00BB3F52" w:rsidP="00895898">
            <w:pPr>
              <w:jc w:val="center"/>
              <w:rPr>
                <w:b/>
              </w:rPr>
            </w:pPr>
            <w:r w:rsidRPr="003F32B1">
              <w:rPr>
                <w:b/>
              </w:rPr>
              <w:t>THESIS TITLE</w:t>
            </w:r>
          </w:p>
        </w:tc>
        <w:tc>
          <w:tcPr>
            <w:tcW w:w="5688" w:type="dxa"/>
          </w:tcPr>
          <w:p w:rsidR="00BB3F52" w:rsidRPr="003F32B1" w:rsidRDefault="00BB3F52" w:rsidP="00895898">
            <w:pPr>
              <w:jc w:val="center"/>
            </w:pPr>
          </w:p>
        </w:tc>
      </w:tr>
      <w:tr w:rsidR="00BB3F52" w:rsidTr="00895898">
        <w:trPr>
          <w:trHeight w:val="5336"/>
        </w:trPr>
        <w:tc>
          <w:tcPr>
            <w:tcW w:w="8856" w:type="dxa"/>
            <w:gridSpan w:val="2"/>
          </w:tcPr>
          <w:p w:rsidR="00BB3F52" w:rsidRDefault="00BB3F52" w:rsidP="00895898">
            <w:pPr>
              <w:spacing w:line="276" w:lineRule="auto"/>
              <w:jc w:val="both"/>
            </w:pPr>
            <w:r w:rsidRPr="003F32B1">
              <w:rPr>
                <w:b/>
              </w:rPr>
              <w:t>ABSTRACT:</w:t>
            </w:r>
            <w:r>
              <w:t xml:space="preserve"> </w:t>
            </w:r>
          </w:p>
          <w:p w:rsidR="00BB3F52" w:rsidRPr="003F32B1" w:rsidRDefault="00BB3F52" w:rsidP="00895898">
            <w:pPr>
              <w:jc w:val="center"/>
            </w:pPr>
          </w:p>
        </w:tc>
      </w:tr>
    </w:tbl>
    <w:p w:rsidR="00BB3F52" w:rsidRPr="000543BF" w:rsidRDefault="00BB3F52" w:rsidP="00BB3F52">
      <w:pPr>
        <w:jc w:val="center"/>
        <w:rPr>
          <w:b/>
          <w:sz w:val="40"/>
          <w:szCs w:val="40"/>
        </w:rPr>
      </w:pPr>
      <w:r>
        <w:rPr>
          <w:b/>
          <w:sz w:val="40"/>
          <w:szCs w:val="40"/>
        </w:rPr>
        <w:t>University of Washington</w:t>
      </w:r>
    </w:p>
    <w:p w:rsidR="00BB3F52" w:rsidRDefault="00BB3F52">
      <w:pPr>
        <w:rPr>
          <w:sz w:val="20"/>
          <w:szCs w:val="20"/>
        </w:rPr>
      </w:pPr>
    </w:p>
    <w:p w:rsidR="00BB3F52" w:rsidRDefault="00BB3F52">
      <w:pPr>
        <w:rPr>
          <w:sz w:val="20"/>
          <w:szCs w:val="20"/>
        </w:rPr>
      </w:pPr>
    </w:p>
    <w:p w:rsidR="00BB3F52" w:rsidRPr="000B4C1D" w:rsidRDefault="00BB3F52">
      <w:pPr>
        <w:rPr>
          <w:sz w:val="20"/>
          <w:szCs w:val="20"/>
        </w:rPr>
      </w:pPr>
    </w:p>
    <w:sectPr w:rsidR="00BB3F52" w:rsidRPr="000B4C1D" w:rsidSect="00275637">
      <w:headerReference w:type="default" r:id="rId11"/>
      <w:headerReference w:type="first" r:id="rId12"/>
      <w:pgSz w:w="12240" w:h="15840"/>
      <w:pgMar w:top="108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37" w:rsidRDefault="00275637" w:rsidP="00275637">
      <w:r>
        <w:separator/>
      </w:r>
    </w:p>
  </w:endnote>
  <w:endnote w:type="continuationSeparator" w:id="0">
    <w:p w:rsidR="00275637" w:rsidRDefault="00275637" w:rsidP="0027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37" w:rsidRDefault="00275637" w:rsidP="00275637">
      <w:r>
        <w:separator/>
      </w:r>
    </w:p>
  </w:footnote>
  <w:footnote w:type="continuationSeparator" w:id="0">
    <w:p w:rsidR="00275637" w:rsidRDefault="00275637" w:rsidP="0027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37" w:rsidRPr="00275637" w:rsidRDefault="00BB3F52" w:rsidP="00275637">
    <w:pPr>
      <w:tabs>
        <w:tab w:val="center" w:pos="4320"/>
        <w:tab w:val="right" w:pos="8640"/>
      </w:tabs>
      <w:rPr>
        <w:rFonts w:ascii="Cambria" w:eastAsia="Cambria" w:hAnsi="Cambria"/>
        <w:noProof/>
      </w:rPr>
    </w:pPr>
    <w:r>
      <w:rPr>
        <w:rFonts w:ascii="Cambria" w:eastAsia="Cambria" w:hAnsi="Cambria"/>
        <w:noProof/>
      </w:rPr>
      <w:drawing>
        <wp:inline distT="0" distB="0" distL="0" distR="0" wp14:anchorId="6F6CF99E" wp14:editId="42B10933">
          <wp:extent cx="3955415" cy="415925"/>
          <wp:effectExtent l="0" t="0" r="6985" b="3175"/>
          <wp:docPr id="1" name="Picture 1" descr="MSE_UW_purp[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_UW_purp[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5415" cy="415925"/>
                  </a:xfrm>
                  <a:prstGeom prst="rect">
                    <a:avLst/>
                  </a:prstGeom>
                  <a:noFill/>
                  <a:ln>
                    <a:noFill/>
                  </a:ln>
                </pic:spPr>
              </pic:pic>
            </a:graphicData>
          </a:graphic>
        </wp:inline>
      </w:drawing>
    </w:r>
  </w:p>
  <w:p w:rsidR="00275637" w:rsidRDefault="00275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37" w:rsidRDefault="00275637">
    <w:pPr>
      <w:pStyle w:val="Header"/>
    </w:pPr>
    <w:r>
      <w:rPr>
        <w:rFonts w:ascii="Cambria" w:eastAsia="Cambria" w:hAnsi="Cambria"/>
        <w:noProof/>
      </w:rPr>
      <w:drawing>
        <wp:inline distT="0" distB="0" distL="0" distR="0" wp14:anchorId="2A2D6B5F" wp14:editId="2B7CE4B8">
          <wp:extent cx="3955415" cy="415925"/>
          <wp:effectExtent l="0" t="0" r="6985" b="3175"/>
          <wp:docPr id="2" name="Picture 2" descr="MSE_UW_purp[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_UW_purp[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5415"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71C79"/>
    <w:multiLevelType w:val="hybridMultilevel"/>
    <w:tmpl w:val="A6441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1D"/>
    <w:rsid w:val="00001F83"/>
    <w:rsid w:val="00024A60"/>
    <w:rsid w:val="00052409"/>
    <w:rsid w:val="00072DEA"/>
    <w:rsid w:val="00075C84"/>
    <w:rsid w:val="00090079"/>
    <w:rsid w:val="00093757"/>
    <w:rsid w:val="00095598"/>
    <w:rsid w:val="000A790F"/>
    <w:rsid w:val="000B4C1D"/>
    <w:rsid w:val="000B76CA"/>
    <w:rsid w:val="000C08DC"/>
    <w:rsid w:val="000D7215"/>
    <w:rsid w:val="000E2902"/>
    <w:rsid w:val="000E470D"/>
    <w:rsid w:val="00102056"/>
    <w:rsid w:val="001045ED"/>
    <w:rsid w:val="00114B02"/>
    <w:rsid w:val="001157B9"/>
    <w:rsid w:val="001258C6"/>
    <w:rsid w:val="00146D7D"/>
    <w:rsid w:val="001577F8"/>
    <w:rsid w:val="001846F9"/>
    <w:rsid w:val="00195055"/>
    <w:rsid w:val="001A2E59"/>
    <w:rsid w:val="001C16D7"/>
    <w:rsid w:val="001D130D"/>
    <w:rsid w:val="001D444E"/>
    <w:rsid w:val="001E435F"/>
    <w:rsid w:val="00216013"/>
    <w:rsid w:val="002215F1"/>
    <w:rsid w:val="00221C45"/>
    <w:rsid w:val="0025646F"/>
    <w:rsid w:val="002624AD"/>
    <w:rsid w:val="00275637"/>
    <w:rsid w:val="002D6299"/>
    <w:rsid w:val="002E1DD9"/>
    <w:rsid w:val="002F3F47"/>
    <w:rsid w:val="00301C6D"/>
    <w:rsid w:val="00303FE6"/>
    <w:rsid w:val="003214A2"/>
    <w:rsid w:val="00337CD2"/>
    <w:rsid w:val="003435E2"/>
    <w:rsid w:val="00357696"/>
    <w:rsid w:val="0036519F"/>
    <w:rsid w:val="003B61F0"/>
    <w:rsid w:val="003C5E0D"/>
    <w:rsid w:val="003F6C02"/>
    <w:rsid w:val="00411420"/>
    <w:rsid w:val="004142B5"/>
    <w:rsid w:val="00417981"/>
    <w:rsid w:val="0043433E"/>
    <w:rsid w:val="0045367B"/>
    <w:rsid w:val="0045568A"/>
    <w:rsid w:val="004739A9"/>
    <w:rsid w:val="004A7BF2"/>
    <w:rsid w:val="004D4F9E"/>
    <w:rsid w:val="004E5FD0"/>
    <w:rsid w:val="004F70C3"/>
    <w:rsid w:val="005219B0"/>
    <w:rsid w:val="00524153"/>
    <w:rsid w:val="005443A4"/>
    <w:rsid w:val="00563EBF"/>
    <w:rsid w:val="00567935"/>
    <w:rsid w:val="0058213D"/>
    <w:rsid w:val="005C541A"/>
    <w:rsid w:val="00621005"/>
    <w:rsid w:val="006212CE"/>
    <w:rsid w:val="00626541"/>
    <w:rsid w:val="0063062F"/>
    <w:rsid w:val="00641F3C"/>
    <w:rsid w:val="00644A73"/>
    <w:rsid w:val="006455D8"/>
    <w:rsid w:val="0064771A"/>
    <w:rsid w:val="006511E2"/>
    <w:rsid w:val="006565A6"/>
    <w:rsid w:val="00665C93"/>
    <w:rsid w:val="006C4749"/>
    <w:rsid w:val="006C5249"/>
    <w:rsid w:val="006D70B7"/>
    <w:rsid w:val="006E53C5"/>
    <w:rsid w:val="006E6BFC"/>
    <w:rsid w:val="006F3C68"/>
    <w:rsid w:val="006F42A6"/>
    <w:rsid w:val="00731F74"/>
    <w:rsid w:val="00737E9F"/>
    <w:rsid w:val="00762CB7"/>
    <w:rsid w:val="00771F71"/>
    <w:rsid w:val="007759E7"/>
    <w:rsid w:val="0079507D"/>
    <w:rsid w:val="007979F8"/>
    <w:rsid w:val="007A0971"/>
    <w:rsid w:val="007A6C64"/>
    <w:rsid w:val="007D6642"/>
    <w:rsid w:val="007F2D55"/>
    <w:rsid w:val="008408DD"/>
    <w:rsid w:val="00852D1B"/>
    <w:rsid w:val="00866D24"/>
    <w:rsid w:val="0088366F"/>
    <w:rsid w:val="008974AA"/>
    <w:rsid w:val="008C1773"/>
    <w:rsid w:val="008C51F1"/>
    <w:rsid w:val="008C739D"/>
    <w:rsid w:val="008D01B1"/>
    <w:rsid w:val="008D2318"/>
    <w:rsid w:val="008E4A7A"/>
    <w:rsid w:val="008E711A"/>
    <w:rsid w:val="008F21B7"/>
    <w:rsid w:val="00902651"/>
    <w:rsid w:val="009062D8"/>
    <w:rsid w:val="00906D16"/>
    <w:rsid w:val="0094596A"/>
    <w:rsid w:val="00976D93"/>
    <w:rsid w:val="00992AAD"/>
    <w:rsid w:val="009A13D7"/>
    <w:rsid w:val="009A246F"/>
    <w:rsid w:val="009B73B9"/>
    <w:rsid w:val="009C4B0D"/>
    <w:rsid w:val="009F6265"/>
    <w:rsid w:val="00A05B3F"/>
    <w:rsid w:val="00A16222"/>
    <w:rsid w:val="00A23EBC"/>
    <w:rsid w:val="00A412D2"/>
    <w:rsid w:val="00A53A55"/>
    <w:rsid w:val="00A77EF9"/>
    <w:rsid w:val="00A9686B"/>
    <w:rsid w:val="00AA3437"/>
    <w:rsid w:val="00AA7F79"/>
    <w:rsid w:val="00AE7EB1"/>
    <w:rsid w:val="00B40350"/>
    <w:rsid w:val="00B421CC"/>
    <w:rsid w:val="00B439C3"/>
    <w:rsid w:val="00B45CD2"/>
    <w:rsid w:val="00B65563"/>
    <w:rsid w:val="00B67362"/>
    <w:rsid w:val="00B7305A"/>
    <w:rsid w:val="00B80A4F"/>
    <w:rsid w:val="00B8732F"/>
    <w:rsid w:val="00B913A5"/>
    <w:rsid w:val="00B932C4"/>
    <w:rsid w:val="00BB1311"/>
    <w:rsid w:val="00BB3F52"/>
    <w:rsid w:val="00BE16F0"/>
    <w:rsid w:val="00C104E3"/>
    <w:rsid w:val="00C12D5A"/>
    <w:rsid w:val="00C203DD"/>
    <w:rsid w:val="00C31C77"/>
    <w:rsid w:val="00C500C9"/>
    <w:rsid w:val="00C76DAF"/>
    <w:rsid w:val="00CB1EB3"/>
    <w:rsid w:val="00CB5CA7"/>
    <w:rsid w:val="00CD5120"/>
    <w:rsid w:val="00CD7822"/>
    <w:rsid w:val="00CE53D8"/>
    <w:rsid w:val="00CF261D"/>
    <w:rsid w:val="00CF3AEE"/>
    <w:rsid w:val="00D052AA"/>
    <w:rsid w:val="00D27AD3"/>
    <w:rsid w:val="00D30702"/>
    <w:rsid w:val="00D34312"/>
    <w:rsid w:val="00D35384"/>
    <w:rsid w:val="00D41F3D"/>
    <w:rsid w:val="00D83F2B"/>
    <w:rsid w:val="00D84B3C"/>
    <w:rsid w:val="00DB060B"/>
    <w:rsid w:val="00DC3384"/>
    <w:rsid w:val="00DC38D1"/>
    <w:rsid w:val="00DC7562"/>
    <w:rsid w:val="00DF0B1A"/>
    <w:rsid w:val="00E119E6"/>
    <w:rsid w:val="00E25A0B"/>
    <w:rsid w:val="00E37C26"/>
    <w:rsid w:val="00E4149A"/>
    <w:rsid w:val="00E43D1C"/>
    <w:rsid w:val="00E56551"/>
    <w:rsid w:val="00E858F1"/>
    <w:rsid w:val="00EA3926"/>
    <w:rsid w:val="00EA7864"/>
    <w:rsid w:val="00EC1835"/>
    <w:rsid w:val="00ED43BF"/>
    <w:rsid w:val="00EE379A"/>
    <w:rsid w:val="00EF64F3"/>
    <w:rsid w:val="00F2050E"/>
    <w:rsid w:val="00F35461"/>
    <w:rsid w:val="00F72AA7"/>
    <w:rsid w:val="00FA1E4E"/>
    <w:rsid w:val="00FA524B"/>
    <w:rsid w:val="00FF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B4C1D"/>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0B4C1D"/>
    <w:rPr>
      <w:rFonts w:ascii="New York" w:eastAsia="Times New Roman" w:hAnsi="New York" w:cs="Times New Roman"/>
      <w:sz w:val="24"/>
      <w:szCs w:val="20"/>
    </w:rPr>
  </w:style>
  <w:style w:type="paragraph" w:customStyle="1" w:styleId="Default">
    <w:name w:val="Default"/>
    <w:rsid w:val="000B4C1D"/>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TableHead">
    <w:name w:val="TableHead"/>
    <w:basedOn w:val="Normal"/>
    <w:rsid w:val="00275637"/>
    <w:pPr>
      <w:pBdr>
        <w:top w:val="single" w:sz="4" w:space="4" w:color="FFFFFF"/>
        <w:left w:val="single" w:sz="4" w:space="4" w:color="FFFFFF"/>
        <w:bottom w:val="single" w:sz="4" w:space="4" w:color="FFFFFF"/>
        <w:right w:val="single" w:sz="4" w:space="4" w:color="FFFFFF"/>
      </w:pBdr>
      <w:spacing w:line="190" w:lineRule="exact"/>
      <w:jc w:val="both"/>
    </w:pPr>
    <w:rPr>
      <w:rFonts w:ascii="Arial" w:eastAsia="MS Mincho" w:hAnsi="Arial"/>
      <w:sz w:val="16"/>
      <w:szCs w:val="14"/>
      <w:lang w:val="en-GB" w:eastAsia="ja-JP"/>
    </w:rPr>
  </w:style>
  <w:style w:type="paragraph" w:customStyle="1" w:styleId="TableBody">
    <w:name w:val="TableBody"/>
    <w:basedOn w:val="TableHead"/>
    <w:rsid w:val="00275637"/>
  </w:style>
  <w:style w:type="paragraph" w:customStyle="1" w:styleId="Title1">
    <w:name w:val="Title1"/>
    <w:basedOn w:val="Normal"/>
    <w:rsid w:val="00275637"/>
    <w:rPr>
      <w:rFonts w:eastAsia="MS Mincho"/>
      <w:b/>
      <w:lang w:eastAsia="ja-JP"/>
    </w:rPr>
  </w:style>
  <w:style w:type="paragraph" w:customStyle="1" w:styleId="AuthorsFull">
    <w:name w:val="Authors Full"/>
    <w:basedOn w:val="Normal"/>
    <w:rsid w:val="00275637"/>
    <w:rPr>
      <w:rFonts w:eastAsia="MS Mincho"/>
      <w:i/>
      <w:lang w:eastAsia="ja-JP"/>
    </w:rPr>
  </w:style>
  <w:style w:type="paragraph" w:customStyle="1" w:styleId="Acknowledgements">
    <w:name w:val="Acknowledgements"/>
    <w:basedOn w:val="Normal"/>
    <w:rsid w:val="00275637"/>
    <w:rPr>
      <w:rFonts w:eastAsia="MS Mincho"/>
      <w:lang w:eastAsia="ja-JP"/>
    </w:rPr>
  </w:style>
  <w:style w:type="paragraph" w:customStyle="1" w:styleId="Abstract">
    <w:name w:val="Abstract"/>
    <w:basedOn w:val="Normal"/>
    <w:autoRedefine/>
    <w:rsid w:val="00275637"/>
    <w:pPr>
      <w:spacing w:line="480" w:lineRule="auto"/>
    </w:pPr>
    <w:rPr>
      <w:rFonts w:eastAsia="MS Mincho"/>
      <w:lang w:eastAsia="ja-JP"/>
    </w:rPr>
  </w:style>
  <w:style w:type="paragraph" w:customStyle="1" w:styleId="Head1">
    <w:name w:val="Head 1"/>
    <w:basedOn w:val="Normal"/>
    <w:autoRedefine/>
    <w:rsid w:val="00275637"/>
    <w:pPr>
      <w:spacing w:line="360" w:lineRule="auto"/>
    </w:pPr>
    <w:rPr>
      <w:rFonts w:eastAsia="MS Mincho"/>
      <w:b/>
      <w:lang w:eastAsia="ja-JP"/>
    </w:rPr>
  </w:style>
  <w:style w:type="paragraph" w:customStyle="1" w:styleId="Head2">
    <w:name w:val="Head 2"/>
    <w:basedOn w:val="Normal"/>
    <w:autoRedefine/>
    <w:rsid w:val="00275637"/>
    <w:pPr>
      <w:spacing w:line="360" w:lineRule="auto"/>
    </w:pPr>
    <w:rPr>
      <w:rFonts w:eastAsia="MS Mincho"/>
      <w:i/>
      <w:lang w:eastAsia="ja-JP"/>
    </w:rPr>
  </w:style>
  <w:style w:type="paragraph" w:customStyle="1" w:styleId="Literature">
    <w:name w:val="Literature"/>
    <w:basedOn w:val="Normal"/>
    <w:rsid w:val="00275637"/>
    <w:pPr>
      <w:spacing w:line="480" w:lineRule="auto"/>
    </w:pPr>
    <w:rPr>
      <w:rFonts w:eastAsia="MS Mincho"/>
      <w:lang w:val="de-DE" w:eastAsia="ja-JP"/>
    </w:rPr>
  </w:style>
  <w:style w:type="paragraph" w:customStyle="1" w:styleId="Legend">
    <w:name w:val="Legend"/>
    <w:basedOn w:val="Normal"/>
    <w:rsid w:val="00275637"/>
    <w:rPr>
      <w:rFonts w:eastAsia="MS Mincho"/>
      <w:lang w:eastAsia="ja-JP"/>
    </w:rPr>
  </w:style>
  <w:style w:type="paragraph" w:customStyle="1" w:styleId="MainText">
    <w:name w:val="Main Text"/>
    <w:basedOn w:val="Normal"/>
    <w:rsid w:val="00275637"/>
    <w:pPr>
      <w:spacing w:line="480" w:lineRule="auto"/>
    </w:pPr>
    <w:rPr>
      <w:rFonts w:eastAsia="MS Mincho"/>
      <w:lang w:eastAsia="ja-JP"/>
    </w:rPr>
  </w:style>
  <w:style w:type="paragraph" w:customStyle="1" w:styleId="Biography">
    <w:name w:val="Biography"/>
    <w:basedOn w:val="Normal"/>
    <w:autoRedefine/>
    <w:rsid w:val="00275637"/>
    <w:rPr>
      <w:rFonts w:eastAsia="MS Mincho"/>
      <w:i/>
      <w:lang w:eastAsia="ja-JP"/>
    </w:rPr>
  </w:style>
  <w:style w:type="paragraph" w:styleId="Header">
    <w:name w:val="header"/>
    <w:basedOn w:val="Normal"/>
    <w:link w:val="HeaderChar"/>
    <w:uiPriority w:val="99"/>
    <w:unhideWhenUsed/>
    <w:rsid w:val="00275637"/>
    <w:pPr>
      <w:tabs>
        <w:tab w:val="center" w:pos="4680"/>
        <w:tab w:val="right" w:pos="9360"/>
      </w:tabs>
    </w:pPr>
  </w:style>
  <w:style w:type="character" w:customStyle="1" w:styleId="HeaderChar">
    <w:name w:val="Header Char"/>
    <w:basedOn w:val="DefaultParagraphFont"/>
    <w:link w:val="Header"/>
    <w:uiPriority w:val="99"/>
    <w:rsid w:val="002756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637"/>
    <w:rPr>
      <w:rFonts w:ascii="Tahoma" w:hAnsi="Tahoma" w:cs="Tahoma"/>
      <w:sz w:val="16"/>
      <w:szCs w:val="16"/>
    </w:rPr>
  </w:style>
  <w:style w:type="character" w:customStyle="1" w:styleId="BalloonTextChar">
    <w:name w:val="Balloon Text Char"/>
    <w:basedOn w:val="DefaultParagraphFont"/>
    <w:link w:val="BalloonText"/>
    <w:uiPriority w:val="99"/>
    <w:semiHidden/>
    <w:rsid w:val="00275637"/>
    <w:rPr>
      <w:rFonts w:ascii="Tahoma" w:eastAsia="Times New Roman" w:hAnsi="Tahoma" w:cs="Tahoma"/>
      <w:sz w:val="16"/>
      <w:szCs w:val="16"/>
    </w:rPr>
  </w:style>
  <w:style w:type="character" w:styleId="Hyperlink">
    <w:name w:val="Hyperlink"/>
    <w:basedOn w:val="DefaultParagraphFont"/>
    <w:uiPriority w:val="99"/>
    <w:unhideWhenUsed/>
    <w:rsid w:val="00275637"/>
    <w:rPr>
      <w:color w:val="0000FF" w:themeColor="hyperlink"/>
      <w:u w:val="single"/>
    </w:rPr>
  </w:style>
  <w:style w:type="table" w:styleId="TableGrid">
    <w:name w:val="Table Grid"/>
    <w:basedOn w:val="TableNormal"/>
    <w:uiPriority w:val="59"/>
    <w:rsid w:val="00BB3F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B4C1D"/>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0B4C1D"/>
    <w:rPr>
      <w:rFonts w:ascii="New York" w:eastAsia="Times New Roman" w:hAnsi="New York" w:cs="Times New Roman"/>
      <w:sz w:val="24"/>
      <w:szCs w:val="20"/>
    </w:rPr>
  </w:style>
  <w:style w:type="paragraph" w:customStyle="1" w:styleId="Default">
    <w:name w:val="Default"/>
    <w:rsid w:val="000B4C1D"/>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TableHead">
    <w:name w:val="TableHead"/>
    <w:basedOn w:val="Normal"/>
    <w:rsid w:val="00275637"/>
    <w:pPr>
      <w:pBdr>
        <w:top w:val="single" w:sz="4" w:space="4" w:color="FFFFFF"/>
        <w:left w:val="single" w:sz="4" w:space="4" w:color="FFFFFF"/>
        <w:bottom w:val="single" w:sz="4" w:space="4" w:color="FFFFFF"/>
        <w:right w:val="single" w:sz="4" w:space="4" w:color="FFFFFF"/>
      </w:pBdr>
      <w:spacing w:line="190" w:lineRule="exact"/>
      <w:jc w:val="both"/>
    </w:pPr>
    <w:rPr>
      <w:rFonts w:ascii="Arial" w:eastAsia="MS Mincho" w:hAnsi="Arial"/>
      <w:sz w:val="16"/>
      <w:szCs w:val="14"/>
      <w:lang w:val="en-GB" w:eastAsia="ja-JP"/>
    </w:rPr>
  </w:style>
  <w:style w:type="paragraph" w:customStyle="1" w:styleId="TableBody">
    <w:name w:val="TableBody"/>
    <w:basedOn w:val="TableHead"/>
    <w:rsid w:val="00275637"/>
  </w:style>
  <w:style w:type="paragraph" w:customStyle="1" w:styleId="Title1">
    <w:name w:val="Title1"/>
    <w:basedOn w:val="Normal"/>
    <w:rsid w:val="00275637"/>
    <w:rPr>
      <w:rFonts w:eastAsia="MS Mincho"/>
      <w:b/>
      <w:lang w:eastAsia="ja-JP"/>
    </w:rPr>
  </w:style>
  <w:style w:type="paragraph" w:customStyle="1" w:styleId="AuthorsFull">
    <w:name w:val="Authors Full"/>
    <w:basedOn w:val="Normal"/>
    <w:rsid w:val="00275637"/>
    <w:rPr>
      <w:rFonts w:eastAsia="MS Mincho"/>
      <w:i/>
      <w:lang w:eastAsia="ja-JP"/>
    </w:rPr>
  </w:style>
  <w:style w:type="paragraph" w:customStyle="1" w:styleId="Acknowledgements">
    <w:name w:val="Acknowledgements"/>
    <w:basedOn w:val="Normal"/>
    <w:rsid w:val="00275637"/>
    <w:rPr>
      <w:rFonts w:eastAsia="MS Mincho"/>
      <w:lang w:eastAsia="ja-JP"/>
    </w:rPr>
  </w:style>
  <w:style w:type="paragraph" w:customStyle="1" w:styleId="Abstract">
    <w:name w:val="Abstract"/>
    <w:basedOn w:val="Normal"/>
    <w:autoRedefine/>
    <w:rsid w:val="00275637"/>
    <w:pPr>
      <w:spacing w:line="480" w:lineRule="auto"/>
    </w:pPr>
    <w:rPr>
      <w:rFonts w:eastAsia="MS Mincho"/>
      <w:lang w:eastAsia="ja-JP"/>
    </w:rPr>
  </w:style>
  <w:style w:type="paragraph" w:customStyle="1" w:styleId="Head1">
    <w:name w:val="Head 1"/>
    <w:basedOn w:val="Normal"/>
    <w:autoRedefine/>
    <w:rsid w:val="00275637"/>
    <w:pPr>
      <w:spacing w:line="360" w:lineRule="auto"/>
    </w:pPr>
    <w:rPr>
      <w:rFonts w:eastAsia="MS Mincho"/>
      <w:b/>
      <w:lang w:eastAsia="ja-JP"/>
    </w:rPr>
  </w:style>
  <w:style w:type="paragraph" w:customStyle="1" w:styleId="Head2">
    <w:name w:val="Head 2"/>
    <w:basedOn w:val="Normal"/>
    <w:autoRedefine/>
    <w:rsid w:val="00275637"/>
    <w:pPr>
      <w:spacing w:line="360" w:lineRule="auto"/>
    </w:pPr>
    <w:rPr>
      <w:rFonts w:eastAsia="MS Mincho"/>
      <w:i/>
      <w:lang w:eastAsia="ja-JP"/>
    </w:rPr>
  </w:style>
  <w:style w:type="paragraph" w:customStyle="1" w:styleId="Literature">
    <w:name w:val="Literature"/>
    <w:basedOn w:val="Normal"/>
    <w:rsid w:val="00275637"/>
    <w:pPr>
      <w:spacing w:line="480" w:lineRule="auto"/>
    </w:pPr>
    <w:rPr>
      <w:rFonts w:eastAsia="MS Mincho"/>
      <w:lang w:val="de-DE" w:eastAsia="ja-JP"/>
    </w:rPr>
  </w:style>
  <w:style w:type="paragraph" w:customStyle="1" w:styleId="Legend">
    <w:name w:val="Legend"/>
    <w:basedOn w:val="Normal"/>
    <w:rsid w:val="00275637"/>
    <w:rPr>
      <w:rFonts w:eastAsia="MS Mincho"/>
      <w:lang w:eastAsia="ja-JP"/>
    </w:rPr>
  </w:style>
  <w:style w:type="paragraph" w:customStyle="1" w:styleId="MainText">
    <w:name w:val="Main Text"/>
    <w:basedOn w:val="Normal"/>
    <w:rsid w:val="00275637"/>
    <w:pPr>
      <w:spacing w:line="480" w:lineRule="auto"/>
    </w:pPr>
    <w:rPr>
      <w:rFonts w:eastAsia="MS Mincho"/>
      <w:lang w:eastAsia="ja-JP"/>
    </w:rPr>
  </w:style>
  <w:style w:type="paragraph" w:customStyle="1" w:styleId="Biography">
    <w:name w:val="Biography"/>
    <w:basedOn w:val="Normal"/>
    <w:autoRedefine/>
    <w:rsid w:val="00275637"/>
    <w:rPr>
      <w:rFonts w:eastAsia="MS Mincho"/>
      <w:i/>
      <w:lang w:eastAsia="ja-JP"/>
    </w:rPr>
  </w:style>
  <w:style w:type="paragraph" w:styleId="Header">
    <w:name w:val="header"/>
    <w:basedOn w:val="Normal"/>
    <w:link w:val="HeaderChar"/>
    <w:uiPriority w:val="99"/>
    <w:unhideWhenUsed/>
    <w:rsid w:val="00275637"/>
    <w:pPr>
      <w:tabs>
        <w:tab w:val="center" w:pos="4680"/>
        <w:tab w:val="right" w:pos="9360"/>
      </w:tabs>
    </w:pPr>
  </w:style>
  <w:style w:type="character" w:customStyle="1" w:styleId="HeaderChar">
    <w:name w:val="Header Char"/>
    <w:basedOn w:val="DefaultParagraphFont"/>
    <w:link w:val="Header"/>
    <w:uiPriority w:val="99"/>
    <w:rsid w:val="002756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637"/>
    <w:rPr>
      <w:rFonts w:ascii="Tahoma" w:hAnsi="Tahoma" w:cs="Tahoma"/>
      <w:sz w:val="16"/>
      <w:szCs w:val="16"/>
    </w:rPr>
  </w:style>
  <w:style w:type="character" w:customStyle="1" w:styleId="BalloonTextChar">
    <w:name w:val="Balloon Text Char"/>
    <w:basedOn w:val="DefaultParagraphFont"/>
    <w:link w:val="BalloonText"/>
    <w:uiPriority w:val="99"/>
    <w:semiHidden/>
    <w:rsid w:val="00275637"/>
    <w:rPr>
      <w:rFonts w:ascii="Tahoma" w:eastAsia="Times New Roman" w:hAnsi="Tahoma" w:cs="Tahoma"/>
      <w:sz w:val="16"/>
      <w:szCs w:val="16"/>
    </w:rPr>
  </w:style>
  <w:style w:type="character" w:styleId="Hyperlink">
    <w:name w:val="Hyperlink"/>
    <w:basedOn w:val="DefaultParagraphFont"/>
    <w:uiPriority w:val="99"/>
    <w:unhideWhenUsed/>
    <w:rsid w:val="00275637"/>
    <w:rPr>
      <w:color w:val="0000FF" w:themeColor="hyperlink"/>
      <w:u w:val="single"/>
    </w:rPr>
  </w:style>
  <w:style w:type="table" w:styleId="TableGrid">
    <w:name w:val="Table Grid"/>
    <w:basedOn w:val="TableNormal"/>
    <w:uiPriority w:val="59"/>
    <w:rsid w:val="00BB3F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7932">
      <w:bodyDiv w:val="1"/>
      <w:marLeft w:val="0"/>
      <w:marRight w:val="0"/>
      <w:marTop w:val="0"/>
      <w:marBottom w:val="0"/>
      <w:divBdr>
        <w:top w:val="none" w:sz="0" w:space="0" w:color="auto"/>
        <w:left w:val="none" w:sz="0" w:space="0" w:color="auto"/>
        <w:bottom w:val="none" w:sz="0" w:space="0" w:color="auto"/>
        <w:right w:val="none" w:sz="0" w:space="0" w:color="auto"/>
      </w:divBdr>
    </w:div>
    <w:div w:id="15886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ad.washington.edu/mygrad/student.htm" TargetMode="External"/><Relationship Id="rId4" Type="http://schemas.microsoft.com/office/2007/relationships/stylesWithEffects" Target="stylesWithEffects.xml"/><Relationship Id="rId9" Type="http://schemas.openxmlformats.org/officeDocument/2006/relationships/hyperlink" Target="https://www.grad.washington.edu/policies/doctoral/general-exam.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86BD-1F0B-4520-8E20-825E38A9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kelkins</dc:creator>
  <cp:lastModifiedBy>Karen Wetterhahn</cp:lastModifiedBy>
  <cp:revision>4</cp:revision>
  <dcterms:created xsi:type="dcterms:W3CDTF">2014-07-17T20:02:00Z</dcterms:created>
  <dcterms:modified xsi:type="dcterms:W3CDTF">2014-07-17T20:17:00Z</dcterms:modified>
</cp:coreProperties>
</file>